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981" w:rsidRPr="00517981" w:rsidRDefault="008B430A" w:rsidP="00517981">
      <w:pPr>
        <w:suppressAutoHyphens/>
        <w:spacing w:after="0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Государственное бюджет</w:t>
      </w:r>
      <w:r w:rsidR="00517981" w:rsidRPr="0051798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ное </w:t>
      </w:r>
      <w:r w:rsidR="003D29B8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обще</w:t>
      </w:r>
      <w:r w:rsidR="00517981" w:rsidRPr="0051798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образовательное учреждение Свердловской области </w:t>
      </w:r>
    </w:p>
    <w:p w:rsidR="00517981" w:rsidRPr="00517981" w:rsidRDefault="00517981" w:rsidP="00517981">
      <w:pPr>
        <w:suppressAutoHyphens/>
        <w:spacing w:after="0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51798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«</w:t>
      </w:r>
      <w:proofErr w:type="spellStart"/>
      <w:r w:rsidRPr="0051798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Дегтярская</w:t>
      </w:r>
      <w:proofErr w:type="spellEnd"/>
      <w:r w:rsidRPr="0051798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</w:t>
      </w:r>
      <w:r w:rsidR="003D29B8" w:rsidRPr="0051798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школа</w:t>
      </w:r>
      <w:r w:rsidR="003D29B8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, реализующая адаптированные основные</w:t>
      </w:r>
      <w:r w:rsidR="003D29B8" w:rsidRPr="003D29B8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</w:t>
      </w:r>
      <w:r w:rsidR="003D29B8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общеобразовательные  </w:t>
      </w:r>
      <w:r w:rsidR="003D29B8" w:rsidRPr="0051798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</w:t>
      </w:r>
      <w:r w:rsidR="003D29B8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программы</w:t>
      </w:r>
      <w:r w:rsidRPr="0051798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»</w:t>
      </w:r>
    </w:p>
    <w:p w:rsidR="00517981" w:rsidRPr="00517981" w:rsidRDefault="00517981" w:rsidP="00517981">
      <w:pPr>
        <w:suppressAutoHyphens/>
        <w:spacing w:after="0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51798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(</w:t>
      </w:r>
      <w:r w:rsidR="008B430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ГБ</w:t>
      </w:r>
      <w:r w:rsidR="003D29B8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ОУ СО «</w:t>
      </w:r>
      <w:proofErr w:type="spellStart"/>
      <w:r w:rsidR="003D29B8" w:rsidRPr="0051798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Дегтярская</w:t>
      </w:r>
      <w:proofErr w:type="spellEnd"/>
      <w:r w:rsidR="003D29B8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школа»</w:t>
      </w:r>
      <w:r w:rsidRPr="0051798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)</w:t>
      </w:r>
    </w:p>
    <w:p w:rsidR="00517981" w:rsidRPr="00517981" w:rsidRDefault="00517981" w:rsidP="00517981">
      <w:pPr>
        <w:suppressAutoHyphens/>
        <w:spacing w:after="0"/>
        <w:jc w:val="center"/>
        <w:rPr>
          <w:rFonts w:ascii="Times New Roman" w:eastAsia="Calibri" w:hAnsi="Times New Roman" w:cs="Times New Roman"/>
          <w:i/>
          <w:kern w:val="1"/>
          <w:sz w:val="24"/>
          <w:szCs w:val="24"/>
          <w:lang w:eastAsia="ar-SA"/>
        </w:rPr>
      </w:pPr>
      <w:proofErr w:type="gramStart"/>
      <w:r w:rsidRPr="00517981">
        <w:rPr>
          <w:rFonts w:ascii="Times New Roman" w:eastAsia="Calibri" w:hAnsi="Times New Roman" w:cs="Times New Roman"/>
          <w:i/>
          <w:kern w:val="1"/>
          <w:sz w:val="24"/>
          <w:szCs w:val="24"/>
          <w:lang w:eastAsia="ar-SA"/>
        </w:rPr>
        <w:t>Пролетарская</w:t>
      </w:r>
      <w:proofErr w:type="gramEnd"/>
      <w:r w:rsidRPr="00517981">
        <w:rPr>
          <w:rFonts w:ascii="Times New Roman" w:eastAsia="Calibri" w:hAnsi="Times New Roman" w:cs="Times New Roman"/>
          <w:i/>
          <w:kern w:val="1"/>
          <w:sz w:val="24"/>
          <w:szCs w:val="24"/>
          <w:lang w:eastAsia="ar-SA"/>
        </w:rPr>
        <w:t xml:space="preserve"> ул., д.40 а, г. Дегтярск, 623272</w:t>
      </w:r>
    </w:p>
    <w:p w:rsidR="00517981" w:rsidRPr="00517981" w:rsidRDefault="003D29B8" w:rsidP="00517981">
      <w:pPr>
        <w:suppressAutoHyphens/>
        <w:spacing w:after="0"/>
        <w:jc w:val="center"/>
        <w:rPr>
          <w:rFonts w:ascii="Times New Roman" w:eastAsia="Calibri" w:hAnsi="Times New Roman" w:cs="Times New Roman"/>
          <w:i/>
          <w:kern w:val="1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i/>
          <w:kern w:val="1"/>
          <w:sz w:val="24"/>
          <w:szCs w:val="24"/>
          <w:lang w:eastAsia="ar-SA"/>
        </w:rPr>
        <w:t>Тел/факс (343 97) 6-11-32, 6-11</w:t>
      </w:r>
      <w:r w:rsidR="00517981" w:rsidRPr="00517981">
        <w:rPr>
          <w:rFonts w:ascii="Times New Roman" w:eastAsia="Calibri" w:hAnsi="Times New Roman" w:cs="Times New Roman"/>
          <w:i/>
          <w:kern w:val="1"/>
          <w:sz w:val="24"/>
          <w:szCs w:val="24"/>
          <w:lang w:eastAsia="ar-SA"/>
        </w:rPr>
        <w:t>-33</w:t>
      </w:r>
    </w:p>
    <w:p w:rsidR="00517981" w:rsidRPr="00517981" w:rsidRDefault="00517981" w:rsidP="00517981">
      <w:pPr>
        <w:suppressAutoHyphens/>
        <w:spacing w:after="0"/>
        <w:jc w:val="center"/>
        <w:rPr>
          <w:rFonts w:ascii="Times New Roman" w:eastAsia="Calibri" w:hAnsi="Times New Roman" w:cs="Times New Roman"/>
          <w:color w:val="0000FF"/>
          <w:kern w:val="1"/>
          <w:sz w:val="24"/>
          <w:szCs w:val="24"/>
          <w:u w:val="single"/>
          <w:lang w:eastAsia="ar-SA"/>
        </w:rPr>
      </w:pPr>
      <w:r w:rsidRPr="00517981">
        <w:rPr>
          <w:rFonts w:ascii="Times New Roman" w:eastAsia="Calibri" w:hAnsi="Times New Roman" w:cs="Times New Roman"/>
          <w:kern w:val="1"/>
          <w:sz w:val="24"/>
          <w:szCs w:val="24"/>
          <w:lang w:val="en-US" w:eastAsia="ar-SA"/>
        </w:rPr>
        <w:t>E</w:t>
      </w:r>
      <w:r w:rsidRPr="0051798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-</w:t>
      </w:r>
      <w:r w:rsidRPr="00517981">
        <w:rPr>
          <w:rFonts w:ascii="Times New Roman" w:eastAsia="Calibri" w:hAnsi="Times New Roman" w:cs="Times New Roman"/>
          <w:kern w:val="1"/>
          <w:sz w:val="24"/>
          <w:szCs w:val="24"/>
          <w:lang w:val="en-US" w:eastAsia="ar-SA"/>
        </w:rPr>
        <w:t>mail</w:t>
      </w:r>
      <w:r w:rsidRPr="0051798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:</w:t>
      </w:r>
      <w:hyperlink r:id="rId7" w:history="1">
        <w:r w:rsidRPr="00517981">
          <w:rPr>
            <w:rFonts w:ascii="Times New Roman" w:eastAsia="Calibri" w:hAnsi="Times New Roman" w:cs="Times New Roman"/>
            <w:color w:val="0000FF"/>
            <w:kern w:val="1"/>
            <w:sz w:val="24"/>
            <w:szCs w:val="24"/>
            <w:u w:val="single"/>
            <w:lang w:val="en-US" w:eastAsia="ar-SA"/>
          </w:rPr>
          <w:t>derjabina</w:t>
        </w:r>
        <w:r w:rsidRPr="00517981">
          <w:rPr>
            <w:rFonts w:ascii="Times New Roman" w:eastAsia="Calibri" w:hAnsi="Times New Roman" w:cs="Times New Roman"/>
            <w:color w:val="0000FF"/>
            <w:kern w:val="1"/>
            <w:sz w:val="24"/>
            <w:szCs w:val="24"/>
            <w:u w:val="single"/>
            <w:lang w:eastAsia="ar-SA"/>
          </w:rPr>
          <w:t>.</w:t>
        </w:r>
        <w:r w:rsidRPr="00517981">
          <w:rPr>
            <w:rFonts w:ascii="Times New Roman" w:eastAsia="Calibri" w:hAnsi="Times New Roman" w:cs="Times New Roman"/>
            <w:color w:val="0000FF"/>
            <w:kern w:val="1"/>
            <w:sz w:val="24"/>
            <w:szCs w:val="24"/>
            <w:u w:val="single"/>
            <w:lang w:val="en-US" w:eastAsia="ar-SA"/>
          </w:rPr>
          <w:t>tatjana</w:t>
        </w:r>
        <w:r w:rsidRPr="00517981">
          <w:rPr>
            <w:rFonts w:ascii="Times New Roman" w:eastAsia="Calibri" w:hAnsi="Times New Roman" w:cs="Times New Roman"/>
            <w:color w:val="0000FF"/>
            <w:kern w:val="1"/>
            <w:sz w:val="24"/>
            <w:szCs w:val="24"/>
            <w:u w:val="single"/>
            <w:lang w:eastAsia="ar-SA"/>
          </w:rPr>
          <w:t>@</w:t>
        </w:r>
        <w:r w:rsidRPr="00517981">
          <w:rPr>
            <w:rFonts w:ascii="Times New Roman" w:eastAsia="Calibri" w:hAnsi="Times New Roman" w:cs="Times New Roman"/>
            <w:color w:val="0000FF"/>
            <w:kern w:val="1"/>
            <w:sz w:val="24"/>
            <w:szCs w:val="24"/>
            <w:u w:val="single"/>
            <w:lang w:val="en-US" w:eastAsia="ar-SA"/>
          </w:rPr>
          <w:t>rambler</w:t>
        </w:r>
        <w:r w:rsidRPr="00517981">
          <w:rPr>
            <w:rFonts w:ascii="Times New Roman" w:eastAsia="Calibri" w:hAnsi="Times New Roman" w:cs="Times New Roman"/>
            <w:color w:val="0000FF"/>
            <w:kern w:val="1"/>
            <w:sz w:val="24"/>
            <w:szCs w:val="24"/>
            <w:u w:val="single"/>
            <w:lang w:eastAsia="ar-SA"/>
          </w:rPr>
          <w:t>.</w:t>
        </w:r>
        <w:proofErr w:type="spellStart"/>
        <w:r w:rsidRPr="00517981">
          <w:rPr>
            <w:rFonts w:ascii="Times New Roman" w:eastAsia="Calibri" w:hAnsi="Times New Roman" w:cs="Times New Roman"/>
            <w:color w:val="0000FF"/>
            <w:kern w:val="1"/>
            <w:sz w:val="24"/>
            <w:szCs w:val="24"/>
            <w:u w:val="single"/>
            <w:lang w:val="en-US" w:eastAsia="ar-SA"/>
          </w:rPr>
          <w:t>ru</w:t>
        </w:r>
        <w:proofErr w:type="spellEnd"/>
      </w:hyperlink>
    </w:p>
    <w:p w:rsidR="000F5129" w:rsidRDefault="000F5129" w:rsidP="00517981">
      <w:pPr>
        <w:spacing w:after="0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F5129" w:rsidRDefault="000F5129" w:rsidP="00517981">
      <w:pPr>
        <w:spacing w:after="0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F5129" w:rsidRPr="000F5129" w:rsidRDefault="000F5129" w:rsidP="000F5129">
      <w:pPr>
        <w:suppressAutoHyphens/>
        <w:spacing w:after="0" w:line="240" w:lineRule="auto"/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</w:pPr>
      <w:r w:rsidRPr="000F512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Рассмотрена на МО</w:t>
      </w:r>
      <w:proofErr w:type="gramStart"/>
      <w:r w:rsidRPr="000F512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           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</w:t>
      </w:r>
      <w:r w:rsidRPr="000F512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</w:t>
      </w:r>
      <w:r w:rsidRPr="000F5129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У</w:t>
      </w:r>
      <w:proofErr w:type="gramEnd"/>
      <w:r w:rsidRPr="000F5129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тверждаю:</w:t>
      </w:r>
    </w:p>
    <w:p w:rsidR="000F5129" w:rsidRPr="000F5129" w:rsidRDefault="000F5129" w:rsidP="000F5129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0F512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____________2022 г                                                          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</w:t>
      </w:r>
      <w:r w:rsidRPr="000F512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</w:t>
      </w:r>
      <w:r w:rsidRPr="000F512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Директор ГБОУ </w:t>
      </w:r>
      <w:proofErr w:type="gramStart"/>
      <w:r w:rsidRPr="000F512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СО</w:t>
      </w:r>
      <w:proofErr w:type="gramEnd"/>
    </w:p>
    <w:p w:rsidR="000F5129" w:rsidRPr="000F5129" w:rsidRDefault="000F5129" w:rsidP="000F5129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0F512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Протокол № _______                                                        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</w:t>
      </w:r>
      <w:r w:rsidRPr="000F512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«</w:t>
      </w:r>
      <w:proofErr w:type="spellStart"/>
      <w:r w:rsidRPr="000F512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Дегтярская</w:t>
      </w:r>
      <w:proofErr w:type="spellEnd"/>
      <w:r w:rsidRPr="000F512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школа»                      </w:t>
      </w:r>
    </w:p>
    <w:p w:rsidR="000F5129" w:rsidRPr="000F5129" w:rsidRDefault="000F5129" w:rsidP="000F5129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0F512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                                                              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 </w:t>
      </w:r>
      <w:r w:rsidRPr="000F512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_________ Дерябина Т. Г. </w:t>
      </w:r>
    </w:p>
    <w:p w:rsidR="000F5129" w:rsidRPr="000F5129" w:rsidRDefault="000F5129" w:rsidP="000F5129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0F512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                                                             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 </w:t>
      </w:r>
      <w:r w:rsidRPr="000F512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«____»   _________2022 г.</w:t>
      </w:r>
    </w:p>
    <w:p w:rsidR="000F5129" w:rsidRPr="000F5129" w:rsidRDefault="000F5129" w:rsidP="000F512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F5129" w:rsidRPr="000F5129" w:rsidRDefault="000F5129" w:rsidP="000F512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F5129" w:rsidRPr="000F5129" w:rsidRDefault="000F5129" w:rsidP="000F512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F5129" w:rsidRPr="000F5129" w:rsidRDefault="000F5129" w:rsidP="000F512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F5129" w:rsidRPr="000F5129" w:rsidRDefault="000F5129" w:rsidP="000F512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F5129" w:rsidRPr="000F5129" w:rsidRDefault="000F5129" w:rsidP="000F512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F5129" w:rsidRPr="000F5129" w:rsidRDefault="000F5129" w:rsidP="000F5129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F512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Рабочая программа</w:t>
      </w:r>
    </w:p>
    <w:p w:rsidR="000F5129" w:rsidRPr="000F5129" w:rsidRDefault="000F5129" w:rsidP="000F5129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F5129" w:rsidRPr="000F5129" w:rsidRDefault="000F5129" w:rsidP="000F5129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ar-SA"/>
        </w:rPr>
        <w:t>«Биология</w:t>
      </w:r>
      <w:r w:rsidRPr="000F5129"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ar-SA"/>
        </w:rPr>
        <w:t>»</w:t>
      </w:r>
    </w:p>
    <w:p w:rsidR="000F5129" w:rsidRPr="000F5129" w:rsidRDefault="000F5129" w:rsidP="000F5129">
      <w:pPr>
        <w:suppressAutoHyphens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F512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(учебный предмет)</w:t>
      </w:r>
    </w:p>
    <w:p w:rsidR="000F5129" w:rsidRPr="000F5129" w:rsidRDefault="000F5129" w:rsidP="000F5129">
      <w:pPr>
        <w:suppressAutoHyphens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7</w:t>
      </w:r>
      <w:r w:rsidRPr="000F512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-9 класс (УО)</w:t>
      </w:r>
    </w:p>
    <w:p w:rsidR="000F5129" w:rsidRPr="000F5129" w:rsidRDefault="000F5129" w:rsidP="000F5129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F5129" w:rsidRPr="000F5129" w:rsidRDefault="000F5129" w:rsidP="000F5129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F5129" w:rsidRPr="000F5129" w:rsidRDefault="000F5129" w:rsidP="000F5129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0F512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2022-2023 учебный год</w:t>
      </w:r>
    </w:p>
    <w:p w:rsidR="000F5129" w:rsidRPr="000F5129" w:rsidRDefault="000F5129" w:rsidP="000F5129">
      <w:pPr>
        <w:suppressAutoHyphens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F5129" w:rsidRPr="000F5129" w:rsidRDefault="000F5129" w:rsidP="000F512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F5129" w:rsidRPr="000F5129" w:rsidRDefault="000F5129" w:rsidP="000F512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F5129" w:rsidRPr="000F5129" w:rsidRDefault="000F5129" w:rsidP="000F512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F5129" w:rsidRPr="000F5129" w:rsidRDefault="000F5129" w:rsidP="000F512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F5129" w:rsidRPr="000F5129" w:rsidRDefault="000F5129" w:rsidP="000F512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F5129" w:rsidRPr="000F5129" w:rsidRDefault="000F5129" w:rsidP="000F512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F5129" w:rsidRPr="000F5129" w:rsidRDefault="000F5129" w:rsidP="000F512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F5129" w:rsidRPr="000F5129" w:rsidRDefault="000F5129" w:rsidP="000F512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F5129" w:rsidRPr="000F5129" w:rsidRDefault="000F5129" w:rsidP="000F512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F5129" w:rsidRPr="000F5129" w:rsidRDefault="000F5129" w:rsidP="000F512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F5129" w:rsidRPr="000F5129" w:rsidRDefault="000F5129" w:rsidP="000F512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F5129" w:rsidRPr="000F5129" w:rsidRDefault="000F5129" w:rsidP="000F5129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F5129" w:rsidRPr="000F5129" w:rsidRDefault="000F5129" w:rsidP="000F5129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0F512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Разработчик:</w:t>
      </w:r>
    </w:p>
    <w:p w:rsidR="000F5129" w:rsidRPr="000F5129" w:rsidRDefault="000F5129" w:rsidP="000F512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0F512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Коновалова Г.Л.        </w:t>
      </w:r>
    </w:p>
    <w:p w:rsidR="000F5129" w:rsidRPr="000F5129" w:rsidRDefault="000F5129" w:rsidP="000F512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0F512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                                                                 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</w:t>
      </w:r>
      <w:r w:rsidRPr="000F512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Учитель 1 кв. категории</w:t>
      </w:r>
    </w:p>
    <w:p w:rsidR="000F5129" w:rsidRPr="000F5129" w:rsidRDefault="000F5129" w:rsidP="000F512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0F5129" w:rsidRPr="000F5129" w:rsidRDefault="000F5129" w:rsidP="00517981">
      <w:pPr>
        <w:spacing w:after="0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0F512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                                       </w:t>
      </w:r>
    </w:p>
    <w:p w:rsidR="000F5129" w:rsidRDefault="000F5129" w:rsidP="00517981">
      <w:pPr>
        <w:spacing w:after="0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F5129" w:rsidRPr="000C12A4" w:rsidRDefault="00517981" w:rsidP="00A820D1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lastRenderedPageBreak/>
        <w:t xml:space="preserve">                                            </w:t>
      </w:r>
      <w:r w:rsidRPr="00517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5129" w:rsidRPr="000C1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0F5129" w:rsidRPr="000C12A4" w:rsidRDefault="000F5129" w:rsidP="00A820D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proofErr w:type="gramStart"/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биологии для обучающихся 7-9 с умственной отсталостью (интеллектуальными нарушениями) составлена в соответствии с требованиями федерального государственного образовательного стандарта образования обучающихся с умственной отсталостью (интеллектуальными нарушениями) и на основе нормативно-правовых федеральных документов:</w:t>
      </w:r>
      <w:proofErr w:type="gramEnd"/>
    </w:p>
    <w:p w:rsidR="000F5129" w:rsidRPr="000C12A4" w:rsidRDefault="000F5129" w:rsidP="00A820D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0C12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C12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Федеральный </w:t>
      </w: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от 29.12.2012 № 273-ФЗ «Об образовании в Российской Федерации».</w:t>
      </w:r>
    </w:p>
    <w:p w:rsidR="000F5129" w:rsidRPr="000C12A4" w:rsidRDefault="000F5129" w:rsidP="00A820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Приказ Министерства образования и науки Российской Федерации от 19.12.2014 № 1598 «Об утверждении федерального государственного образовательного стандарта начального общего образования </w:t>
      </w:r>
      <w:proofErr w:type="gramStart"/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здоровья»</w:t>
      </w:r>
    </w:p>
    <w:p w:rsidR="000F5129" w:rsidRPr="000C12A4" w:rsidRDefault="000F5129" w:rsidP="00A820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0C12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0F5129" w:rsidRPr="000C12A4" w:rsidRDefault="000F5129" w:rsidP="00A820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 </w:t>
      </w: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 «Санитарно 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инфекции  (</w:t>
      </w: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COVID</w:t>
      </w: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- 19)».</w:t>
      </w:r>
    </w:p>
    <w:p w:rsidR="000F5129" w:rsidRPr="000C12A4" w:rsidRDefault="000F5129" w:rsidP="00A820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 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0F5129" w:rsidRDefault="000F5129" w:rsidP="00A820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АООП образования обучающихся с умственной отсталостью (интеллектуальными нарушениями), вариант 1, 2.</w:t>
      </w:r>
    </w:p>
    <w:p w:rsidR="00E4136F" w:rsidRPr="00E4136F" w:rsidRDefault="00E4136F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E4136F">
        <w:rPr>
          <w:rFonts w:ascii="Times New Roman" w:eastAsia="Times New Roman" w:hAnsi="Times New Roman" w:cs="Times New Roman"/>
          <w:sz w:val="24"/>
          <w:lang w:eastAsia="ru-RU"/>
        </w:rPr>
        <w:t xml:space="preserve">Программой для 6-9 классов специальных (коррекционных) образовательных учреждений </w:t>
      </w:r>
      <w:r w:rsidRPr="00E4136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VIII вида под редакцией В. В. Воронковой, (М., </w:t>
      </w:r>
      <w:proofErr w:type="spellStart"/>
      <w:r w:rsidRPr="00E4136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Владос</w:t>
      </w:r>
      <w:proofErr w:type="spellEnd"/>
      <w:r w:rsidRPr="00E4136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2014 г.);</w:t>
      </w:r>
    </w:p>
    <w:p w:rsidR="00E4136F" w:rsidRPr="00E4136F" w:rsidRDefault="00E4136F" w:rsidP="00A820D1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E4136F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  <w:r w:rsidRPr="00E41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программы по учебным предметам ФГОС образования </w:t>
      </w:r>
      <w:proofErr w:type="gramStart"/>
      <w:r w:rsidRPr="00E41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41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интеллектуальными  нарушениями. Вариант 1. 5-9 классы. Природоведение. Биология. География. / Т.М. Лифанова, Е.Н. Соломина,  Т.В. </w:t>
      </w:r>
      <w:proofErr w:type="spellStart"/>
      <w:r w:rsidRPr="00E41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Шовырева</w:t>
      </w:r>
      <w:proofErr w:type="spellEnd"/>
      <w:r w:rsidRPr="00E41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Е.В. Подвальная - М. «Просвещение» 2020 г.</w:t>
      </w:r>
    </w:p>
    <w:p w:rsidR="00E4136F" w:rsidRPr="00E4136F" w:rsidRDefault="00E4136F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36F">
        <w:rPr>
          <w:rFonts w:ascii="Times New Roman" w:eastAsia="Times New Roman" w:hAnsi="Times New Roman" w:cs="Times New Roman"/>
          <w:sz w:val="24"/>
          <w:lang w:eastAsia="ru-RU"/>
        </w:rPr>
        <w:t xml:space="preserve">9. </w:t>
      </w:r>
      <w:r w:rsidRPr="00E41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Авторской программы</w:t>
      </w:r>
      <w:r w:rsidRPr="00E41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Биология. Растения. Бактерии. Грибы. 7 класс: учебник  для общеобразовательных организаций, реализующих адаптированные основные общеобразовательные программы / З.А. </w:t>
      </w:r>
      <w:proofErr w:type="spellStart"/>
      <w:r w:rsidRPr="00E4136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Клепинина</w:t>
      </w:r>
      <w:proofErr w:type="spellEnd"/>
      <w:r w:rsidRPr="00E4136F">
        <w:rPr>
          <w:rFonts w:ascii="Times New Roman" w:eastAsia="Times New Roman" w:hAnsi="Times New Roman" w:cs="Times New Roman"/>
          <w:sz w:val="24"/>
          <w:szCs w:val="24"/>
          <w:lang w:eastAsia="ru-RU"/>
        </w:rPr>
        <w:t>.  М.: Просвещение, 2019 г.</w:t>
      </w:r>
    </w:p>
    <w:p w:rsidR="00E4136F" w:rsidRPr="000C12A4" w:rsidRDefault="00E4136F" w:rsidP="00A820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Устав ГБОУ СО «</w:t>
      </w:r>
      <w:proofErr w:type="spellStart"/>
      <w:r w:rsidRPr="00E41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Дегтярская</w:t>
      </w:r>
      <w:proofErr w:type="spellEnd"/>
      <w:r w:rsidRPr="00E41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школа».</w:t>
      </w:r>
    </w:p>
    <w:p w:rsidR="008E2777" w:rsidRPr="000C12A4" w:rsidRDefault="008E2777" w:rsidP="00A820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Программа по Биологии продолжает вводный курс «Природоведение», при изучении которого учащиеся в 5 и 6 классах получили элементарную</w:t>
      </w:r>
      <w:r w:rsidR="0084354A"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естественнонаучную подготовку.</w:t>
      </w:r>
    </w:p>
    <w:p w:rsidR="0084354A" w:rsidRPr="000C12A4" w:rsidRDefault="0084354A" w:rsidP="00A820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Основными целями</w:t>
      </w: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рабочей программы по биологии являются:</w:t>
      </w:r>
    </w:p>
    <w:p w:rsidR="0084354A" w:rsidRPr="000C12A4" w:rsidRDefault="0084354A" w:rsidP="00A820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целостности биологического курса,</w:t>
      </w:r>
    </w:p>
    <w:p w:rsidR="0032543D" w:rsidRPr="000C12A4" w:rsidRDefault="0084354A" w:rsidP="00A820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привитие правильного поведения </w:t>
      </w:r>
      <w:proofErr w:type="gramStart"/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законами природы</w:t>
      </w:r>
      <w:r w:rsidR="0032543D"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общечеловеческими нравственными ценностями,</w:t>
      </w:r>
    </w:p>
    <w:p w:rsidR="00D57367" w:rsidRPr="000C12A4" w:rsidRDefault="0032543D" w:rsidP="00A820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A57DBB"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элементарных сведений, доступных школьниками </w:t>
      </w:r>
      <w:r w:rsidR="00D57367"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природе, об организме человека и охране его здоровья и применение практических сведений в повседневной жизни учащимися с нарушением интеллекта.</w:t>
      </w:r>
    </w:p>
    <w:p w:rsidR="0032543D" w:rsidRPr="000C12A4" w:rsidRDefault="0032543D" w:rsidP="00A820D1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12A4">
        <w:rPr>
          <w:rFonts w:ascii="Times New Roman" w:eastAsia="Calibri" w:hAnsi="Times New Roman" w:cs="Times New Roman"/>
          <w:b/>
          <w:sz w:val="24"/>
          <w:szCs w:val="24"/>
        </w:rPr>
        <w:t>Основными задачами преподавания биологии являются:</w:t>
      </w:r>
    </w:p>
    <w:p w:rsidR="0032543D" w:rsidRPr="000C12A4" w:rsidRDefault="0032543D" w:rsidP="00A820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2A4">
        <w:rPr>
          <w:rFonts w:ascii="Times New Roman" w:eastAsia="Calibri" w:hAnsi="Times New Roman" w:cs="Times New Roman"/>
          <w:sz w:val="24"/>
          <w:szCs w:val="24"/>
        </w:rPr>
        <w:t>1) сообщение учащимся знаний об основных элементах живой природы (о строении и жизни растений и животных, а также об организме человека и его здоровье);</w:t>
      </w:r>
    </w:p>
    <w:p w:rsidR="0032543D" w:rsidRPr="000C12A4" w:rsidRDefault="0032543D" w:rsidP="00A820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2A4">
        <w:rPr>
          <w:rFonts w:ascii="Times New Roman" w:eastAsia="Calibri" w:hAnsi="Times New Roman" w:cs="Times New Roman"/>
          <w:sz w:val="24"/>
          <w:szCs w:val="24"/>
        </w:rPr>
        <w:t>2) формирование правильного понимания таких природных явлений, как дождь, снег, ветер, туман, осень, зима, весна, лето в жизни растений и животных;</w:t>
      </w:r>
    </w:p>
    <w:p w:rsidR="0032543D" w:rsidRPr="000C12A4" w:rsidRDefault="0032543D" w:rsidP="00A820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2A4">
        <w:rPr>
          <w:rFonts w:ascii="Times New Roman" w:eastAsia="Calibri" w:hAnsi="Times New Roman" w:cs="Times New Roman"/>
          <w:sz w:val="24"/>
          <w:szCs w:val="24"/>
        </w:rPr>
        <w:t>3) проведение через весь курс экологического воспитания (рассмотрения окружающей природы как комплекса условий, необходимых для жизни всех растений, грибов, животных и людей), бережного отношения к природе;</w:t>
      </w:r>
    </w:p>
    <w:p w:rsidR="0032543D" w:rsidRPr="000C12A4" w:rsidRDefault="0032543D" w:rsidP="00A820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2A4">
        <w:rPr>
          <w:rFonts w:ascii="Times New Roman" w:eastAsia="Calibri" w:hAnsi="Times New Roman" w:cs="Times New Roman"/>
          <w:sz w:val="24"/>
          <w:szCs w:val="24"/>
        </w:rPr>
        <w:t>4) первоначальное ознакомление с приемами выращивания некоторых растений (комнатных и на школьном участке) и ухода за ними; с некоторыми животными, которых можно содержать дома или в школьном уголке природы;</w:t>
      </w:r>
    </w:p>
    <w:p w:rsidR="00207F6E" w:rsidRPr="000C12A4" w:rsidRDefault="0032543D" w:rsidP="00A820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2A4">
        <w:rPr>
          <w:rFonts w:ascii="Times New Roman" w:eastAsia="Calibri" w:hAnsi="Times New Roman" w:cs="Times New Roman"/>
          <w:sz w:val="24"/>
          <w:szCs w:val="24"/>
        </w:rPr>
        <w:t>5) привитие навыков, способствующих сохранению и укреплению здоровья человека.</w:t>
      </w:r>
    </w:p>
    <w:p w:rsidR="00517981" w:rsidRPr="00144C52" w:rsidRDefault="0032543D" w:rsidP="00A820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2A4">
        <w:rPr>
          <w:rFonts w:ascii="Times New Roman" w:eastAsia="Calibri" w:hAnsi="Times New Roman" w:cs="Times New Roman"/>
          <w:sz w:val="24"/>
          <w:szCs w:val="24"/>
        </w:rPr>
        <w:t xml:space="preserve">    Программа предполагает ведение наблюдений, организацию лабораторных и практических работ, демонстрацию опытов и проведение экскурсий. Преподавание биологии направлено на коррекцию недостатков умственного развития учащихся. В процессе знакомства с живой и неживой природой необходимо развивать у учащихся наблюдательность, речь, мышление, учить устанавливать простейшие причинно-следственные отношения и взаимосвязь живых организмов между собой и с неживой природой, взаимосвязи человека с живой и неживой природой, влияние на нее.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Общая характеристика учебного предмета</w:t>
      </w:r>
    </w:p>
    <w:p w:rsidR="0032543D" w:rsidRPr="000C12A4" w:rsidRDefault="00A820D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32543D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биологии обеспечена </w:t>
      </w:r>
      <w:proofErr w:type="gramStart"/>
      <w:r w:rsidR="0032543D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</w:t>
      </w:r>
      <w:proofErr w:type="gramEnd"/>
      <w:r w:rsidR="0032543D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</w:t>
      </w:r>
      <w:r w:rsidR="004D06D8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543D"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учебников по биологии для обучающихся 7-9 классов специальных (коррекционных) образовательных учреждений VIII вида:</w:t>
      </w:r>
    </w:p>
    <w:p w:rsidR="0032543D" w:rsidRPr="000C12A4" w:rsidRDefault="0032543D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класс</w:t>
      </w: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З.А. </w:t>
      </w:r>
      <w:proofErr w:type="spellStart"/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Клепинина</w:t>
      </w:r>
      <w:proofErr w:type="spellEnd"/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Биология «Растения. Бактерии. Грибы». М.: Просвещение, 2019 </w:t>
      </w:r>
    </w:p>
    <w:p w:rsidR="0032543D" w:rsidRPr="000C12A4" w:rsidRDefault="0032543D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 А.И. Никишов,  А.В. Теремов, Биология «Животные», М., Просвещение, 2009</w:t>
      </w:r>
    </w:p>
    <w:p w:rsidR="0032543D" w:rsidRPr="000C12A4" w:rsidRDefault="0032543D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 И.В. Романов, И.Б. Агафонова, Биология «Человек» М., издательство «Дрофа», 2010</w:t>
      </w:r>
    </w:p>
    <w:p w:rsidR="00517981" w:rsidRPr="000C12A4" w:rsidRDefault="004D06D8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Программа предполагает ведение наблюдений, организацию лабораторных  и практических работ, демонстрацию опытов и проведение экскурсий.</w:t>
      </w:r>
    </w:p>
    <w:p w:rsidR="00517981" w:rsidRPr="000C12A4" w:rsidRDefault="004D06D8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биологии в школе призвано сформировать у учащихся элементарные понятия об окружающей природе, научить бережно и ответственно относиться к природной среде, развивать физическую культуру, они учатся грамотному поддержанию своего здоровья и формированию у них здорового образа жизни. А также преподавание биологии в школе направленно на коррекцию недостатков умственного развития учащихся. В процессе знакомства с живой и неживой природой у учащихся развиваются наблюдательность, речь и мышление. Они учатся устанавливать простейшие причинно-следственные отношения и зависимости. 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Основные  типы учебных занятий: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-урок изучения нового учебного материала;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-урок закрепления и  применения знаний;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-урок обобщающего повторения и систематизации знаний;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-урок контроля знаний и умений.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Нетрадиционные формы уроков: 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-интегрированный, урок-игра, урок-экскурсия, практическое занятие, урок-презентация, с условными обозначениями, таблицами и схемами;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-проведение фенологических наблюдений;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-выполнение практических работ;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-моделирование объектов и процессов;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-урок - зачет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Основным типом урока является </w:t>
      </w:r>
      <w:proofErr w:type="gramStart"/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комбинированный</w:t>
      </w:r>
      <w:proofErr w:type="gramEnd"/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</w:t>
      </w:r>
      <w:r w:rsidRPr="000C12A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Виды и формы организации учебного процесса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-коллективная;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-фронтальная;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-групповая;</w:t>
      </w:r>
    </w:p>
    <w:p w:rsidR="003F37A4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-индивидуальная работа.</w:t>
      </w:r>
    </w:p>
    <w:p w:rsidR="00517981" w:rsidRPr="000C12A4" w:rsidRDefault="003F37A4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517981" w:rsidRPr="000C1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Описание места учебного предмета, курса  в учебном плане</w:t>
      </w:r>
    </w:p>
    <w:p w:rsidR="00207F6E" w:rsidRPr="000C12A4" w:rsidRDefault="00A820D1" w:rsidP="00A820D1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="00207F6E" w:rsidRPr="000C12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Учебный предмет «Биология» 7-9 класса входят в п</w:t>
      </w:r>
      <w:r w:rsidR="00517981" w:rsidRPr="000C12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редмет</w:t>
      </w:r>
      <w:r w:rsidR="00207F6E" w:rsidRPr="000C12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ную область</w:t>
      </w:r>
      <w:r w:rsidR="00517981" w:rsidRPr="000C12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</w:t>
      </w:r>
      <w:r w:rsidR="00517981" w:rsidRPr="000C12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Естествознание</w:t>
      </w:r>
      <w:r w:rsidR="00517981" w:rsidRPr="000C12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</w:t>
      </w:r>
      <w:r w:rsidR="00207F6E" w:rsidRPr="000C12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относятся к обязательной части учебного плана образования обучающихся с легкой и умеренной умственной отсталостью</w:t>
      </w:r>
      <w:r w:rsidR="002844A4" w:rsidRPr="000C12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(интеллектуальными нарушениями). </w:t>
      </w:r>
    </w:p>
    <w:p w:rsidR="002844A4" w:rsidRPr="000C12A4" w:rsidRDefault="002844A4" w:rsidP="00A820D1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Количество часов обучение биологии в каждом классе с 7-9 классах рассчитано: в неделю 2 часа, 68 часов в год.</w:t>
      </w:r>
    </w:p>
    <w:p w:rsidR="00207F6E" w:rsidRPr="000C12A4" w:rsidRDefault="00207F6E" w:rsidP="00A820D1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учебного предмета.</w:t>
      </w:r>
    </w:p>
    <w:p w:rsidR="00207F6E" w:rsidRPr="000C12A4" w:rsidRDefault="00207F6E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класс – Биология «Растения. Бактерии. </w:t>
      </w:r>
      <w:proofErr w:type="gramStart"/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Грибы»</w:t>
      </w:r>
      <w:r w:rsidR="00E41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4136F" w:rsidRPr="00E41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36F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котором знакомятся с  общими признаками растений и изучают отдельные группы в соответствии с биологической кл</w:t>
      </w:r>
      <w:r w:rsidR="00E4136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ассификацией растительного мира</w:t>
      </w: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«Введение», «Растения вокруг нас», «Общее знакомство с цветковыми растениями», «Многообразие растительного мира», «Однодольные покрытосеменные растения», «Двудольные покрытосеменные растения», «Уход за комнатными растениями», «Бактерии», «Грибы», «Растени</w:t>
      </w:r>
      <w:proofErr w:type="gramStart"/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живой организм»</w:t>
      </w:r>
      <w:r w:rsidR="00E41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7F6E" w:rsidRPr="000C12A4" w:rsidRDefault="00207F6E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класс - Биология «Животные»</w:t>
      </w:r>
      <w:r w:rsidR="00E41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36F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внимание уделяется установлению причинно-следственных зависимостей между средой обитания и особенностями жизни животных, демонстрации единства формы и функции, взаимосвязи между живой и неживой природой, формированию практических умений (уход за животными, соблюдение </w:t>
      </w:r>
      <w:r w:rsidR="00E4136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санитарно-гигиенических правил)</w:t>
      </w: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Введение, «Беспозвоночные животные», «Насекомые», «Позвоночные животные», «Земноводные», «Пресмыкающиеся», «Птицы», «Млекопитающие», «Сельскохозяйственные животные».</w:t>
      </w:r>
      <w:proofErr w:type="gramEnd"/>
    </w:p>
    <w:p w:rsidR="00207F6E" w:rsidRPr="00A820D1" w:rsidRDefault="00207F6E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класс - Биология «Человек»</w:t>
      </w:r>
      <w:r w:rsidR="00A82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820D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рассматривается как биосоциальное существо. Основные системы органов человека предлагается изучать, опираясь на сравнительный анализ жизненных функций важнейших групп растительных и животных организмов (питание и пищеварение, дыхание, перемещение веществ, выделение, размножение). Это позволит обучающимся с умственной отсталостью (интеллектуальными нарушениями) воспринимать человека ка часть живой природы. В программу включены темы, связанные с </w:t>
      </w:r>
      <w:r w:rsidR="00A82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сохранением здоровья человека</w:t>
      </w: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«Введение», «Общий обзор», «Опорно-двигательная система», «Кровеносная система», «Дыхательная система», «Пищеварительная система», «Выделительная система», «Кожа», «Нервная система», «Органы чувств», «Охрана здоровья».</w:t>
      </w:r>
      <w:proofErr w:type="gramEnd"/>
    </w:p>
    <w:p w:rsidR="00517981" w:rsidRPr="00A820D1" w:rsidRDefault="002844A4" w:rsidP="000C12A4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        </w:t>
      </w:r>
      <w:r w:rsidR="00517981" w:rsidRPr="000C12A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Описание ценностных ориентир</w:t>
      </w:r>
      <w:r w:rsidR="001F50B6" w:rsidRPr="000C12A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ов содержания учебного предмета</w:t>
      </w:r>
      <w:r w:rsidR="00A820D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br/>
        <w:t xml:space="preserve">  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Ведущую роль в курсе естествознания играют познавательные ценности, так как данный 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учебный предмет входит в группу предметов познавательного цикла, главная цель которых - изучение природы.</w:t>
      </w:r>
    </w:p>
    <w:p w:rsidR="00517981" w:rsidRPr="000C12A4" w:rsidRDefault="001F50B6" w:rsidP="000C12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Основу </w:t>
      </w:r>
      <w:r w:rsidR="00517981" w:rsidRPr="000C1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познавательных ценностей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составляют научные знания, научные методы познания, а ценностные ориентации, формируемые у учащихся в процессе изучения биологии, проявляются в признании ценности научного знания, его практической значимости, достоверности, ценности  биологических методов исследования объектов живой природы. В качестве объектов </w:t>
      </w:r>
      <w:r w:rsidR="00517981" w:rsidRPr="000C1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ценностей труда и быта 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выступают творческая созидательная деятельность, здоровый образ жизни, а ценностные ориентации содержания курса биологии могут рассматриваться как формирование уважительного отношения к созидательной, творческой деятельности; понимание необходимости вести здоровый образ жизни, соблюдать гигиенические нормы и правила, самоопределиться с выбором своей будущей профессиональной деятельности.</w:t>
      </w:r>
    </w:p>
    <w:p w:rsidR="00517981" w:rsidRPr="000C12A4" w:rsidRDefault="00517981" w:rsidP="000C12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Курс естествознания обладает возможностями для формирования </w:t>
      </w:r>
      <w:r w:rsidRPr="000C1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коммуникативных ценностей, </w:t>
      </w: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 которых составляют процесс общения, грамотная речь, а ценностные ориентации направлены на воспитание стремления у учащихся грамотно пользоваться биологической терминологией и символикой, вести диалог, выслушивать мнение оппонента, участвовать в дискуссии, открыто выражать и отстаивать свою точку зрения.</w:t>
      </w:r>
    </w:p>
    <w:p w:rsidR="00517981" w:rsidRPr="000C12A4" w:rsidRDefault="00517981" w:rsidP="000C12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Курс естествознания в наибольшей мере по сравнению с другими школьными курсами,  направлен на формирование ценностных ориентаций относительно одной из ключевых категорий </w:t>
      </w:r>
      <w:r w:rsidRPr="000C1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нравственных ценностей</w:t>
      </w: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ценности Жизни во всех ее проявлениях, включая понимание </w:t>
      </w:r>
      <w:proofErr w:type="spellStart"/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, уникальности и неповторимости всех живых объектов, включая и Человека.</w:t>
      </w:r>
    </w:p>
    <w:p w:rsidR="00517981" w:rsidRPr="000C12A4" w:rsidRDefault="00517981" w:rsidP="000C12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Ценностные ориентации, формируемые в курсе естествознания в </w:t>
      </w:r>
      <w:r w:rsidRPr="000C1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сфере эстетических ценностей, </w:t>
      </w: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предполагают воспитание у учащихся способности к восприятию и преобразованию живой природы по законам красоты, гармонии; эстетического отношения к объектам живой природы.</w:t>
      </w:r>
    </w:p>
    <w:p w:rsidR="002844A4" w:rsidRPr="000C12A4" w:rsidRDefault="00517981" w:rsidP="000C12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Все выше обозначенные ценности и ценностные ориентации составляют в совокупности основу для формирования ценностного отношения к природе, обществу, человеку в контексте общечеловеческих цен</w:t>
      </w:r>
      <w:r w:rsidR="002844A4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ностей истины, добра и красоты.</w:t>
      </w:r>
    </w:p>
    <w:p w:rsidR="002844A4" w:rsidRPr="000C12A4" w:rsidRDefault="002844A4" w:rsidP="000C12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Обучение обучающимися АООП предполагает достижение ими двух видов результатов: личностных и предметных.</w:t>
      </w:r>
    </w:p>
    <w:p w:rsidR="002844A4" w:rsidRPr="000C12A4" w:rsidRDefault="002844A4" w:rsidP="000C12A4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12A4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0C12A4">
        <w:rPr>
          <w:rFonts w:ascii="Times New Roman" w:eastAsia="Calibri" w:hAnsi="Times New Roman" w:cs="Times New Roman"/>
          <w:b/>
          <w:sz w:val="24"/>
          <w:szCs w:val="24"/>
        </w:rPr>
        <w:t>Планируемые предметные результаты изучения учебного курса:</w:t>
      </w:r>
      <w:r w:rsidR="000C12A4" w:rsidRPr="000C12A4">
        <w:rPr>
          <w:rFonts w:ascii="Times New Roman" w:eastAsia="Calibri" w:hAnsi="Times New Roman" w:cs="Times New Roman"/>
          <w:b/>
          <w:sz w:val="24"/>
          <w:szCs w:val="24"/>
        </w:rPr>
        <w:t xml:space="preserve"> 7 класс</w:t>
      </w: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1809"/>
        <w:gridCol w:w="3544"/>
        <w:gridCol w:w="4218"/>
      </w:tblGrid>
      <w:tr w:rsidR="002844A4" w:rsidRPr="000C12A4" w:rsidTr="00FE0627">
        <w:tc>
          <w:tcPr>
            <w:tcW w:w="1809" w:type="dxa"/>
            <w:vMerge w:val="restart"/>
          </w:tcPr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7762" w:type="dxa"/>
            <w:gridSpan w:val="2"/>
          </w:tcPr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предметные результаты в соответствии с ФГОС</w:t>
            </w:r>
          </w:p>
        </w:tc>
      </w:tr>
      <w:tr w:rsidR="002844A4" w:rsidRPr="000C12A4" w:rsidTr="00FE0627">
        <w:tc>
          <w:tcPr>
            <w:tcW w:w="1809" w:type="dxa"/>
            <w:vMerge/>
          </w:tcPr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Минимальные </w:t>
            </w:r>
          </w:p>
        </w:tc>
        <w:tc>
          <w:tcPr>
            <w:tcW w:w="4218" w:type="dxa"/>
          </w:tcPr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Достаточные </w:t>
            </w:r>
          </w:p>
        </w:tc>
      </w:tr>
      <w:tr w:rsidR="002844A4" w:rsidRPr="000C12A4" w:rsidTr="00FE0627">
        <w:tc>
          <w:tcPr>
            <w:tcW w:w="1809" w:type="dxa"/>
          </w:tcPr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3544" w:type="dxa"/>
          </w:tcPr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*Представление о биологии (название групп изучаемых живых организмов).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*Выполнение некоторых видов работ с учебником и тетрадью на печатной основе совместно с учителем</w:t>
            </w:r>
          </w:p>
        </w:tc>
        <w:tc>
          <w:tcPr>
            <w:tcW w:w="4218" w:type="dxa"/>
          </w:tcPr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*Представление об объектах живой и неживой природы.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*Представление о биологии как науки.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*Знание название групп живых организмов.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*Выполнение заданий из учебника и тетради на печатной основе самостоятельно</w:t>
            </w:r>
          </w:p>
        </w:tc>
      </w:tr>
      <w:tr w:rsidR="002844A4" w:rsidRPr="000C12A4" w:rsidTr="00FE0627">
        <w:tc>
          <w:tcPr>
            <w:tcW w:w="1809" w:type="dxa"/>
          </w:tcPr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Растения вокруг нас</w:t>
            </w:r>
          </w:p>
        </w:tc>
        <w:tc>
          <w:tcPr>
            <w:tcW w:w="3544" w:type="dxa"/>
          </w:tcPr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*Узнавание и различение деревьев, кустарников, трав в окружающем мире, </w:t>
            </w: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фотографиях, рисунках.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*Представление </w:t>
            </w:r>
            <w:proofErr w:type="gramStart"/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культурных и дикорастущих растений</w:t>
            </w:r>
          </w:p>
        </w:tc>
        <w:tc>
          <w:tcPr>
            <w:tcW w:w="4218" w:type="dxa"/>
          </w:tcPr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*Знание признаков разных форм растительных объектов (дерево, кустарник, трава), разных групп </w:t>
            </w: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растений (культурных, дикорастущих).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*Представление о цветковых растениях.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*Выполнение классификации растений на основе выделения общих признаков (культурные/ дикорастущие, деревья/кустарники, травы)</w:t>
            </w:r>
          </w:p>
        </w:tc>
      </w:tr>
      <w:tr w:rsidR="002844A4" w:rsidRPr="000C12A4" w:rsidTr="00FE0627">
        <w:tc>
          <w:tcPr>
            <w:tcW w:w="1809" w:type="dxa"/>
          </w:tcPr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Общее знакомство с цветковыми растениями</w:t>
            </w:r>
          </w:p>
        </w:tc>
        <w:tc>
          <w:tcPr>
            <w:tcW w:w="3544" w:type="dxa"/>
          </w:tcPr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*Представление о цветковом растении как о живом организме.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*Узнавание цветковых растений в окружающем мире, моделях, фотографиях, гербариях и рисунках.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*Представление о разнообразии корней, стеблей, листьев и цветков покрытосеменных (цветковых) растений, узнавание в окружающем мире, моделях, фотографиях, гербариях и рисунках.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*Представление о значении корня, стебля, листьев, цветков  в жизни растения.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*Представление об опылении как необходимом условии образования плодов и семян.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*Представление о размножении растений – распространение плодов и семян; об условии прорастания семян.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*Представление о питании растения </w:t>
            </w:r>
            <w:proofErr w:type="gramStart"/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–о</w:t>
            </w:r>
            <w:proofErr w:type="gramEnd"/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бразование органических веществ в листьях на свету.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*Представление об испарении воды листьями.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*Представление о дыхании растений.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*Представление о листопаде.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*Представление о передвижении воды и питательных веществ по стеблю.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*Выполнение некоторых работ, предусмотренных программой: «Внешний вид семян фасоли», «Внешний вид зерновки», «Условия прорастания семян», «Определение всхожести семян», установление изменения цвета раствора крахмала при действии на него раствора йода; нахождение органических веществ в разных частях растения: в семенах (жир), в корнеплодах и плодах (сахар).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*Применение полученных знаний в бытовых ситуациях</w:t>
            </w:r>
          </w:p>
        </w:tc>
        <w:tc>
          <w:tcPr>
            <w:tcW w:w="4218" w:type="dxa"/>
          </w:tcPr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*Знание частей цветковых растений (корень, стебель, лист, цветок).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*Представление о строении цветковых растений.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*Осознание взаимосвязи: цветок </w:t>
            </w:r>
            <w:proofErr w:type="gramStart"/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-п</w:t>
            </w:r>
            <w:proofErr w:type="gramEnd"/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лоды и семена (результат развития цветка).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 Выполнение практических работ самостоятельно или при предварительной помощи педагога по определению частей растений/выделению части цветка как органа цветкового растения («Внешний вид фасоли» и «Строение семени фасоли»/строение </w:t>
            </w:r>
            <w:proofErr w:type="gramStart"/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зерновки пшеницы/условия прорастания семян</w:t>
            </w:r>
            <w:proofErr w:type="gramEnd"/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глубина заделки семян / значение стебля в жизни растений) по выращиванию семян на естественных, фиксированных и иллюстрированных пособиях.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*Выполнение классификаций на основе общих признаков для разных частей растений.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*Основание взаимосвязи между живой и неживой природой.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*Осознание взаимосвязи внешнего строения и его функции</w:t>
            </w:r>
          </w:p>
        </w:tc>
      </w:tr>
      <w:tr w:rsidR="002844A4" w:rsidRPr="000C12A4" w:rsidTr="00FE0627">
        <w:tc>
          <w:tcPr>
            <w:tcW w:w="1809" w:type="dxa"/>
          </w:tcPr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Многообразие растительного мира</w:t>
            </w:r>
          </w:p>
        </w:tc>
        <w:tc>
          <w:tcPr>
            <w:tcW w:w="3544" w:type="dxa"/>
          </w:tcPr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*Представления о многообразии растений (мхах, папоротниках, голосеменных и покрытосеменных растениях).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*Знание особенностей внешнего вида изученных растений.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*Узнавание растений в окружающем мире, моделях, фотографиях, коллекциях и рисунках.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*Применение полученных знаний в бытовых ситуациях (уход за растениями в доме, огороде, саду и т.д.).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*Выполнение некоторых практических работ: строение луковицы, строение клубня картофеля, перевалка, пересадка комнатных растений и др.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*Знание правил поведения в природе, техники безопасности при выполнении работ в саду и огороде</w:t>
            </w:r>
          </w:p>
        </w:tc>
        <w:tc>
          <w:tcPr>
            <w:tcW w:w="4218" w:type="dxa"/>
          </w:tcPr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*Знание особенностей внешнего вида групп изученных растений.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*Знание  признаков сходства и различия групп изученных растений.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*выполнение классификаций на основе изученных признаков.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*Узнавание представителей изученных групп растений  по внешнему виду (на естественных, фиксированных и иллюстрированных пособиях).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*Установление взаимосвязи между формой и функцией, средой обитания и внешним видом.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*Выполнение  практических работ самостоятельно или при предварительной помощи педагога: осенние и весенние работы в саду и на пришкольном участке</w:t>
            </w:r>
          </w:p>
        </w:tc>
      </w:tr>
      <w:tr w:rsidR="002844A4" w:rsidRPr="000C12A4" w:rsidTr="00FE0627">
        <w:tc>
          <w:tcPr>
            <w:tcW w:w="1809" w:type="dxa"/>
          </w:tcPr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Растения – живой организм</w:t>
            </w:r>
          </w:p>
        </w:tc>
        <w:tc>
          <w:tcPr>
            <w:tcW w:w="3544" w:type="dxa"/>
          </w:tcPr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*Представление о растении как о живом организме.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*Знание общих признаков растений как живых организмов (питаются, дышат, </w:t>
            </w: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размножаются).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*Узнавание растений в окружающем мире, моделях, фотографиях, гербариях и рисунках.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*Применение полученных знаний в бытовых ситуациях</w:t>
            </w:r>
          </w:p>
        </w:tc>
        <w:tc>
          <w:tcPr>
            <w:tcW w:w="4218" w:type="dxa"/>
          </w:tcPr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*Установление взаимосвязи между средой обитания и внешним видом растения (единство формы и функции), осознание взаимосвязей между растением и условием его </w:t>
            </w: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жизни (полив, минеральная подборка, свет, тепло, свежий воздух).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*Владение сформированными знаниями в учебных, учебно-бытовых, учебно-трудовых ситуациях (сельскохозяйственный труд и т.д.)</w:t>
            </w:r>
          </w:p>
        </w:tc>
      </w:tr>
      <w:tr w:rsidR="002844A4" w:rsidRPr="000C12A4" w:rsidTr="00FE0627">
        <w:tc>
          <w:tcPr>
            <w:tcW w:w="1809" w:type="dxa"/>
          </w:tcPr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Бактерии, грибы</w:t>
            </w:r>
          </w:p>
        </w:tc>
        <w:tc>
          <w:tcPr>
            <w:tcW w:w="3544" w:type="dxa"/>
          </w:tcPr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*Представление о бактериях как мельчайших живых организмах.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*Применение полученных знаний и сформированных умений в бытовых ситуациях (предупреждение опасных заболеваний, вызванных болезнетворными  бактериями).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*Знание правил безопасного образа жизни (соблюдение личной гигиены, гигиены питания).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*Представление о шляпочных грибах как живых организмах.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*Знание особенностей внешнего вида съедобных грибов, узнавание и различение съедобных грибов в окружающем мире, моделях, фотографиях, рисунках.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*Знание общих правил поведения в природе (сбора грибов).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*Применение полученных знаний и сформированных умений в бытовых ситуациях (сбор и употребление грибов)</w:t>
            </w:r>
          </w:p>
        </w:tc>
        <w:tc>
          <w:tcPr>
            <w:tcW w:w="4218" w:type="dxa"/>
          </w:tcPr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*Представление о различных группах бактерий.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*Установление взаимосвязи между процессами, происходящими в природе и жизни человека и деятельностью бактерий (инфекционных заболеваний, гигиена умерших растений и животных и т. д).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*Представление о строении шляпочного гриба.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*Установление взаимосвязи между средой обитания и строением гриба (взаимосвязь корней растений и грибов).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*Знание особенностей внешнего вида съедобных и несъедобных грибов, узнавание и различение съедобных и несъедобных грибов в окружающем мире, моделях, фотографиях, рисунках.</w:t>
            </w:r>
          </w:p>
          <w:p w:rsidR="002844A4" w:rsidRPr="000C12A4" w:rsidRDefault="002844A4" w:rsidP="000C12A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2A4">
              <w:rPr>
                <w:rFonts w:ascii="Times New Roman" w:eastAsia="Calibri" w:hAnsi="Times New Roman" w:cs="Times New Roman"/>
                <w:sz w:val="24"/>
                <w:szCs w:val="24"/>
              </w:rPr>
              <w:t>*Владение сформированными знаниями в учебных, учебно-бытовых, учебно-трудовых ситуациях</w:t>
            </w:r>
          </w:p>
        </w:tc>
      </w:tr>
    </w:tbl>
    <w:p w:rsidR="00517981" w:rsidRPr="000C12A4" w:rsidRDefault="00517981" w:rsidP="000C12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981" w:rsidRPr="000C12A4" w:rsidRDefault="00517981" w:rsidP="000C12A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Результаты освоения учебного предмета.</w:t>
      </w:r>
    </w:p>
    <w:p w:rsidR="00517981" w:rsidRPr="000C12A4" w:rsidRDefault="00517981" w:rsidP="000C12A4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</w:t>
      </w:r>
      <w:r w:rsidRPr="000C12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  </w:t>
      </w:r>
      <w:r w:rsidRPr="000C12A4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  <w:t xml:space="preserve">Предметные результаты </w:t>
      </w:r>
    </w:p>
    <w:p w:rsidR="00517981" w:rsidRPr="000C12A4" w:rsidRDefault="00517981" w:rsidP="000C12A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Требования к уровню подготовки учащихся:</w:t>
      </w:r>
    </w:p>
    <w:p w:rsidR="00517981" w:rsidRPr="000C12A4" w:rsidRDefault="00517981" w:rsidP="000C12A4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5"/>
        <w:gridCol w:w="4114"/>
        <w:gridCol w:w="3914"/>
      </w:tblGrid>
      <w:tr w:rsidR="00517981" w:rsidRPr="000C12A4" w:rsidTr="006C499D">
        <w:trPr>
          <w:trHeight w:val="359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Учащиеся должны знать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Учащиеся должны уметь</w:t>
            </w:r>
          </w:p>
        </w:tc>
      </w:tr>
      <w:tr w:rsidR="00517981" w:rsidRPr="000C12A4" w:rsidTr="006C499D">
        <w:trPr>
          <w:trHeight w:val="235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Учащихся должны знать: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отличия животных от растений;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сходства и различия между изученными группами животных;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общие признаки, характерные для каждой из этих групп животных;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 обитания, образ жизни и поведение тех животных, кото</w:t>
            </w: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рые знакомы учащимся;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некоторых наиболее типичных представителей изучен</w:t>
            </w: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групп животных, особенно тех, которые широко распростра</w:t>
            </w: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нены в местных условиях; значение изучаемых животных в при</w:t>
            </w: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роде, а также в хозяйственной деятельности человека;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требования ухода за домашними и некоторыми сель</w:t>
            </w: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скохозяйственными животными (известными учащимся).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Учащиеся должны уметь: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изученных животных (в иллюстрациях, кинофрагмен</w:t>
            </w: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тах, чучелах, живых объектах);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 рассказывать об основных </w:t>
            </w: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чертах строения и образа жизни изученных животных;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взаимосвязи между животными и их средой обитания: приспособления к ней, особенности строения орга</w:t>
            </w: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низма и поведения животных;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несложный уход за некоторыми сельскохозяйствен</w:t>
            </w: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ными животными (для сельских вспомогательных школ) или домашними животными (птицы, звери, рыбы), имеющимися у детей дома;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своих питомцах (их породах, поведении и по</w:t>
            </w: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вадках).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981" w:rsidRPr="000C12A4" w:rsidTr="006C499D">
        <w:trPr>
          <w:trHeight w:val="125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 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pacing w:val="-4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</w:t>
            </w:r>
            <w:r w:rsidRPr="000C12A4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  <w:lang w:eastAsia="ru-RU"/>
              </w:rPr>
              <w:t>ащиеся должны знать: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названия, строение и расположение 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основных органов организ</w:t>
            </w:r>
            <w:r w:rsidRPr="000C12A4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softHyphen/>
            </w:r>
            <w:r w:rsidRPr="000C12A4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ма человека;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 xml:space="preserve">элементарное представление о функциях основных органов </w:t>
            </w: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них систем;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влияние физических нагрузок на организм;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вредное влияние курения и алкогольных напитков на организм;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основные санитарно-гигиенические правила. 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Учащиеся должны уметь: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применять приобретенные знания о строении и функциях человеческого</w:t>
            </w:r>
            <w:r w:rsidRPr="000C12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организма в повседневной жизни с целью сохранения и укрепления своего здоровья;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соблюдать санитарно-  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гигиенические правила.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F50B6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Учитывая индивидуальные особенности школьников, учитель может снижать уровень требова</w:t>
      </w: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к отдельным учащ</w:t>
      </w:r>
      <w:r w:rsidR="001F50B6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имся по наиболее сложным темам.</w:t>
      </w:r>
      <w:r w:rsidR="001F50B6" w:rsidRPr="000C12A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7 класс   Растения, грибы и бактерии   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Введение</w:t>
      </w:r>
      <w:r w:rsidRPr="000C12A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 xml:space="preserve">. 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Значение растений и их охрана.</w:t>
      </w:r>
      <w:r w:rsidRPr="000C1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Общее знакомство с цветковыми растениями.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Общее понятие об органах цветкового растения (на примере ра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стения, цветущего осенью): цветок, стебель, лист, корень.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 xml:space="preserve">Цветение и плодоношение растений. 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Строение цветка (пестик, тычинки, венчик лепестков). Понятие о соцветиях (зонтик, колос, корзинка). Опыление цветков. 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Образование плодов и семян. Плоды сухие и сочные. Распростра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нение плодов и семян.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 xml:space="preserve">Семена растений. </w:t>
      </w: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Строение семени (на примере фасоли и пшени</w:t>
      </w: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цы). Размножение семенами. Условия, необходимые для прораста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ния семян. Определение всхожести семян. Правила заделки семян </w:t>
      </w: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 почву.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pacing w:val="-7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i/>
          <w:color w:val="000000"/>
          <w:spacing w:val="-7"/>
          <w:sz w:val="24"/>
          <w:szCs w:val="24"/>
          <w:lang w:eastAsia="ru-RU"/>
        </w:rPr>
        <w:t>Практическая работа: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- определение всхожести семян.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pacing w:val="-7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i/>
          <w:color w:val="000000"/>
          <w:spacing w:val="-7"/>
          <w:sz w:val="24"/>
          <w:szCs w:val="24"/>
          <w:lang w:eastAsia="ru-RU"/>
        </w:rPr>
        <w:t>Демонстрация опытов: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-условия, необходимые для прорастания  семян.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lastRenderedPageBreak/>
        <w:t xml:space="preserve">Корни и корневые системы. 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Разнообразие корней. Корневые системы (стержневая </w:t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 мочковатая). Корневые волоски. Значение корня в жизни расте</w:t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 xml:space="preserve">ния. Видоизменения корней (корнеплод и </w:t>
      </w:r>
      <w:proofErr w:type="spellStart"/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корнеклубень</w:t>
      </w:r>
      <w:proofErr w:type="spellEnd"/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).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 xml:space="preserve">Лист. 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Внешнее строение листа (листовая пластинка, черешок). 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Жилкование. Листья простые и сложные. Значение листьев в жизни </w:t>
      </w:r>
      <w:r w:rsidRPr="000C12A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растения — образование из воды и углекислого газа органических пи</w:t>
      </w:r>
      <w:r w:rsidRPr="000C12A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softHyphen/>
        <w:t>тательных веществ в листьях на свету. Испарение воды листьями, зна</w:t>
      </w:r>
      <w:r w:rsidRPr="000C12A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чение этого явления. Листопад и его значение. Дыхание растений.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pacing w:val="-7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i/>
          <w:color w:val="000000"/>
          <w:spacing w:val="-7"/>
          <w:sz w:val="24"/>
          <w:szCs w:val="24"/>
          <w:lang w:eastAsia="ru-RU"/>
        </w:rPr>
        <w:t>Демонстрация опытов: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испарение воды листьями;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- дыхание растений (поглощение листьями кислорода и выделение углекислого газа в темноте).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 xml:space="preserve">Стебель. 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Строение стебля на примере липы. Значение стебля в жизни растения — доставка воды и минеральных веществ от корня </w:t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к другим органам растения и органических веществ от листьев к 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корню и другим органам. Разнообразие стеблей.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pacing w:val="-7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i/>
          <w:color w:val="000000"/>
          <w:spacing w:val="-7"/>
          <w:sz w:val="24"/>
          <w:szCs w:val="24"/>
          <w:lang w:eastAsia="ru-RU"/>
        </w:rPr>
        <w:t>Демонстрация опытов: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- передвижение минеральных веществ и воды по древесине.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 xml:space="preserve">Растение — целостный организм </w:t>
      </w: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(взаимосвязь всех органов и 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всего растительного организма со средой обитания).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4"/>
          <w:szCs w:val="24"/>
          <w:lang w:eastAsia="ru-RU"/>
        </w:rPr>
        <w:t>Лабораторные работы.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Органы цветкового растения.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Строение цветка.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Строение семени фасоли (две семядоли)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Строение зерновки пшеницы. Рассмотрение с помощью лупы: 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форма, окраска, величина (одна семядоля)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Определение всхожести семян. 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i/>
          <w:color w:val="000000"/>
          <w:spacing w:val="-4"/>
          <w:sz w:val="24"/>
          <w:szCs w:val="24"/>
          <w:lang w:eastAsia="ru-RU"/>
        </w:rPr>
        <w:t>Демонстрация опытов: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Условия, необходимые для прорастания семян.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Испарение воды листьями.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Дыхание  растений (поглощение листьями кислорода и выделение углекислого газа в темноте).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Передвижение минеральных веществ и воды по древесине.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Образование  крахмала в листьях на свету.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pacing w:val="-5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i/>
          <w:color w:val="000000"/>
          <w:spacing w:val="-5"/>
          <w:sz w:val="24"/>
          <w:szCs w:val="24"/>
          <w:lang w:eastAsia="ru-RU"/>
        </w:rPr>
        <w:t>Экскурсии: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в природу для ознакомления с цветками и соцветиями, с распространением  плодов и семян (в начале сентября).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Папоротники. 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Многолетние травянистые растения. Места про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израстания папоротника.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 xml:space="preserve">Голосеменные. </w:t>
      </w: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Сосна и ель — хвойные деревья. Отличие их от 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лиственных деревьев. Сравнение сосны и ели. Особенности их раз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  <w:t>множения.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Использование древесины в народном хозяйстве.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 xml:space="preserve">Покрытосеменные, цветковые. </w:t>
      </w:r>
      <w:r w:rsidRPr="000C12A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Особенности строения (на</w:t>
      </w:r>
      <w:r w:rsidRPr="000C12A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личие цветков, плодов с семенами).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pacing w:val="-5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i/>
          <w:color w:val="000000"/>
          <w:spacing w:val="-5"/>
          <w:sz w:val="24"/>
          <w:szCs w:val="24"/>
          <w:lang w:eastAsia="ru-RU"/>
        </w:rPr>
        <w:t>Экскурсии: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лес для ознакомления с особенностями грибов и растений осенью и весной.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Цветковые растения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Деление цветковых растений на </w:t>
      </w:r>
      <w:proofErr w:type="gramStart"/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однодольные</w:t>
      </w:r>
      <w:proofErr w:type="gramEnd"/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(пшеница) и дву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дольные (фасоль). Характерные различия (строение семян, корне</w:t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вая система, жилкование листа).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Однодольные растения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lastRenderedPageBreak/>
        <w:t xml:space="preserve">Злаки: </w:t>
      </w:r>
      <w:r w:rsidRPr="000C12A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пшеница, рожь, ячмень, овес, кукуруза. Особенности </w:t>
      </w:r>
      <w:r w:rsidRPr="000C12A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внешнего строения (корневая система, стебель, лист, соцветие). 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Выращивание: посев, уход, уборка. Использование в народном хо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зяйстве. Преобладающая культура для данной местности.</w:t>
      </w:r>
      <w:r w:rsidRPr="000C12A4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 xml:space="preserve"> 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 xml:space="preserve">Лилейные. </w:t>
      </w: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Основные представители (лук, чеснок, лилия, тюльпан, 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ландыш). Общая характеристика (цветок, лист, луковица, корневище).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Лук, чеснок — многолетние овощные растения. Выращивание: </w:t>
      </w: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посев, уход, уборка. Использование человеком.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Цветочно-декоративные растения 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открытого и закрытого грун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та (</w:t>
      </w:r>
      <w:proofErr w:type="spellStart"/>
      <w:r w:rsidRPr="000C12A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хлорофитум</w:t>
      </w:r>
      <w:proofErr w:type="spellEnd"/>
      <w:r w:rsidRPr="000C12A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 лилия, тюльпан).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Практическая  работа.</w:t>
      </w:r>
      <w:r w:rsidRPr="000C1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луковицы. Перевалка и пересадка комнатных растений.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4"/>
          <w:szCs w:val="24"/>
          <w:lang w:eastAsia="ru-RU"/>
        </w:rPr>
        <w:t>Лабораторная работа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Строение луковицы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Двудольные растения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Пасленовые: </w:t>
      </w:r>
      <w:proofErr w:type="gramStart"/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Картофель, томат-помидор (баклажан, перец - для </w:t>
      </w:r>
      <w:r w:rsidRPr="000C12A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южных районов), петунья, дикий паслен, душистый табак.</w:t>
      </w:r>
      <w:proofErr w:type="gramEnd"/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4"/>
          <w:szCs w:val="24"/>
          <w:lang w:eastAsia="ru-RU"/>
        </w:rPr>
        <w:t>Лабораторная работа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клубня картофеля.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Бобовые. 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Горох (фасоль, соя — для южных районов). Бобы. Кле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вер, люпин - кормовые травы.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Розоцветные: </w:t>
      </w:r>
      <w:proofErr w:type="gramStart"/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Яблоня, груша, вишня, малина, шиповник, садо</w:t>
      </w: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вая земляника (персик, абрикос - для южных районов).</w:t>
      </w:r>
      <w:proofErr w:type="gramEnd"/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Биологические особенности растений сада. </w:t>
      </w:r>
      <w:r w:rsidRPr="000C12A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Особенности раз</w:t>
      </w:r>
      <w:r w:rsidRPr="000C12A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множения яблони, малины, земляники. Созревание плодов и ягод </w:t>
      </w: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садовых растений, их уборка и использование.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Сложноцветные. 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Подсолнечник. Ноготки, бархатц</w:t>
      </w:r>
      <w:proofErr w:type="gramStart"/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ы-</w:t>
      </w:r>
      <w:proofErr w:type="gramEnd"/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однолет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ние цветочные растения. Маргаритка — двулетнее растение. Геор</w:t>
      </w:r>
      <w:r w:rsidRPr="000C12A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гин - многолетнее растение.</w:t>
      </w: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12A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Особенности внешнего строения этих растений. Агротехника выращивания. Использование человеком.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4"/>
          <w:szCs w:val="24"/>
          <w:lang w:eastAsia="ru-RU"/>
        </w:rPr>
        <w:t>Практическая  работа.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 в саду, на пришкольном участке;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 вскапывание приствольных кругов;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 рыхление, прополка, выращивание рассады</w:t>
      </w: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 работы в саду и на участке, уборка прошлогодней листвы.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Экскурсия</w:t>
      </w:r>
    </w:p>
    <w:p w:rsidR="00852BA1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«Весенние работы в саду». </w:t>
      </w:r>
    </w:p>
    <w:p w:rsidR="00852BA1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Заключение.</w:t>
      </w: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Обобщение по теме </w:t>
      </w:r>
      <w:r w:rsidRPr="000C12A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«Растение - живой организм».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Многообразие растений, бактерий и грибов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Бактерии. </w:t>
      </w:r>
      <w:r w:rsidRPr="000C12A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Общее понятие. Значение в природе и жизни человека.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Грибы. 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Строение шляпочного гриба: плодовое тело, грибница. 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Грибы съедобные и ядовитые, их распознавание.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Мхи. 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Понятие о мхе как многолетнем растении. Места произра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стания мхов. Торфяной мох и образование торфа.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Дополнения</w:t>
      </w:r>
      <w:r w:rsidRPr="000C12A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:</w:t>
      </w: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Демонстрация фильма, для наблюдения за листопадом.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Экскурсия в природу, для ознакомления с цветами и соцветиями</w:t>
      </w:r>
      <w:r w:rsidRPr="000C12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1F50B6" w:rsidRPr="000C12A4" w:rsidRDefault="00852BA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1F50B6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Демонстрации опытов: «Глубина заделки семян», «в состав растений входят органические вещества»;</w:t>
      </w:r>
    </w:p>
    <w:p w:rsidR="001F50B6" w:rsidRPr="000C12A4" w:rsidRDefault="001F50B6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Демонстрации: корня одуванчика, проросших семян пшеницы и фасоли, стебля дерева, семян однодольных и двудольных растений, луковиц растений семейства лилейные, гербарии: простые и сложные листья, корень одуванчика, разнообразие стеблей, растения семейства паслёновые, семейство розоцветные.</w:t>
      </w:r>
    </w:p>
    <w:p w:rsidR="001F50B6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4"/>
          <w:w w:val="114"/>
          <w:sz w:val="24"/>
          <w:szCs w:val="24"/>
          <w:lang w:eastAsia="ru-RU"/>
        </w:rPr>
        <w:t xml:space="preserve">8 класс    </w:t>
      </w:r>
      <w:r w:rsidRPr="000C12A4">
        <w:rPr>
          <w:rFonts w:ascii="Times New Roman" w:eastAsia="Times New Roman" w:hAnsi="Times New Roman" w:cs="Times New Roman"/>
          <w:b/>
          <w:bCs/>
          <w:color w:val="000000"/>
          <w:spacing w:val="-5"/>
          <w:w w:val="114"/>
          <w:sz w:val="24"/>
          <w:szCs w:val="24"/>
          <w:lang w:eastAsia="ru-RU"/>
        </w:rPr>
        <w:t xml:space="preserve">Животные 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Введение</w:t>
      </w:r>
    </w:p>
    <w:p w:rsidR="00517981" w:rsidRPr="000C12A4" w:rsidRDefault="00852BA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="00517981" w:rsidRPr="000C12A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Многообразие животного мира. Места обитания животных и при</w:t>
      </w:r>
      <w:r w:rsidR="00517981" w:rsidRPr="000C12A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softHyphen/>
      </w:r>
      <w:r w:rsidR="00517981"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способленность их к условиям жизни. Позвоночные и беспозвоноч</w:t>
      </w:r>
      <w:r w:rsidR="00517981"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softHyphen/>
      </w:r>
      <w:r w:rsidR="00517981" w:rsidRPr="000C12A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ные животные. Дикие, сельскохозяйственные и домашние животные. </w:t>
      </w:r>
      <w:r w:rsidR="00517981"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Значение животных в народном хозяйстве. Охрана животных.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Беспозвоночные животные</w:t>
      </w:r>
    </w:p>
    <w:p w:rsidR="00852BA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Общие признаки беспозвоночных животных: отсутствие позво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ночника (внутреннего скелета).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Черви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Дождевые черви. 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Внешний вид дождевого червя, образ жизни, 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питание, дыхание, способ передвижения. Роль дождевого червя в 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почвообразовании. Демонстрация живого червя или влажного пре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парата. 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Черви-паразиты (глисты). Вред глистов. Профилактика и борь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ба с глистными заболеваниями.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Насекомые</w:t>
      </w:r>
    </w:p>
    <w:p w:rsidR="00852BA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Бабочка-капустница (и ее гусеница), яблочная плодожорка, май</w:t>
      </w: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ский жук, комнатная муха. Внешнее строение, образ жизни, пита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ние, дыхание, способ передвижения. Размножение. Вред, приноси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мый этими насекомыми (повреждения растений и перенос болез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нетворных бактерий). Меры борьбы с вредными насекомыми.</w:t>
      </w:r>
    </w:p>
    <w:p w:rsidR="00852BA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Пчела, тутовый шелкопряд — полезные в хозяйственной деятель</w:t>
      </w:r>
      <w:r w:rsidRPr="000C12A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softHyphen/>
        <w:t>ности человека насекомые. Внешнее строение, образ жизни, питание.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Способ передвижения. Размножение. Пчелиная семья и ее жизнь. 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Разведение тутового шелкопряда. Значение одомашненных насеко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мых в народном хозяйстве и уход за ними. Получение меда от пчел 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 шелковых нитей от шелкопряда.</w:t>
      </w:r>
    </w:p>
    <w:p w:rsidR="00852BA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  <w:t xml:space="preserve">Демонстрация </w:t>
      </w:r>
      <w:r w:rsidRPr="000C12A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живых насекомых, а также коллекций насекомых, 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вредящих сельскохозяйственным растениям. Демонстрация филь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мов о насекомых.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 xml:space="preserve">Экскурсия 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 природу для наблюдения за насекомыми.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Позвоночные животные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Общие признаки позвоночных животных: наличие позвоночни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ка (внутреннего скелета).</w:t>
      </w:r>
    </w:p>
    <w:p w:rsidR="00852BA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 xml:space="preserve">Рыбы. </w:t>
      </w: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Общие признаки рыб. Среда обитания — водоемы. Реч</w:t>
      </w: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ные рыбы (окунь, щука, карп). Морские рыбы (треска, сельдь). </w:t>
      </w: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Внешнее строение, питание, дыхание, кровообращение, нервная си</w:t>
      </w: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стема, органы чувств. Размножение рыб. Рыболовство, рыбоводство. 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Рациональное использование и охрана рыб.</w:t>
      </w:r>
    </w:p>
    <w:p w:rsidR="00852BA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 xml:space="preserve">Демонстрация </w:t>
      </w: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живой рыбы (в аквариуме), скелета рыбы, филь</w:t>
      </w: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softHyphen/>
        <w:t>мов о рыбах.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Земноводные. </w:t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Общие признаки земноводных (обитание и на 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суше, и в воде).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Лягушка. Место обитания, образ жизни. Внешнее строение ля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гушки, способ передвижения.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Питание, дыхание, кровообращение, нервная система, органы </w:t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чувств. Размножение лягушки.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Черты сходства с рыбами и отличия от рыб по строению, образу 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жизни и размножению.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Жаба. Особенности внешнего строения и образ жизни. Значе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ние и охрана земноводных.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Демонстрация 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живой лягушки или влажного препарата.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Пресмыкающиеся. 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Общие признаки пресмыкающихся (пере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softHyphen/>
        <w:t>движение — ползание по суше). Внешнее строение, питание, дыха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ние, кровообращение, нервная система, органы чувств. Размноже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ние пресмыкающихся. Сравнение пресмыкающихся и земноводных </w:t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по строению, образу жизни. Демонстрация влажных препаратов. 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Отличие ужа от гадюки. Охрана пресмыкающихся.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lastRenderedPageBreak/>
        <w:t>Птицы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. Общая характеристика птиц: среда обитания, особенно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сти внешнего и внутреннего строения. Размножение и развитие.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Питание птиц.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Птицы, кормящиеся в воздухе (ласточка, стриж).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Птицы леса: большой пестрый дятел, большая синица. Хищные </w:t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птицы (сова, орел).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Водоплавающие птицы (утка-кряква, гуси).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Птицы, обитающие возле жилья людей (голубь, воробей).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Особенности образа жизни каждой экологической группы птиц. 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Значение и охрана птиц.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Курица, гусь, утка — домашние птицы. Строение яйца курицы. 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Выращивание цыплят. Содержание, кормление и разведение кур, гусей, уток на птицефермах. Птицеводство.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Демонстрация 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скелета птицы, чучел птиц, влажного препарата, 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фильмов о птицах.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 xml:space="preserve">Экскурсия 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 зоопарк или на птицеферму.</w:t>
      </w:r>
    </w:p>
    <w:p w:rsidR="00852BA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Млекопитающие, </w:t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или звери. Разнообразие млекопитающих. 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Приспособленность к условиям жизни.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Общие признаки млекопитающих, или зверей: волосяной покров 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тела, рождение живых детенышей и вскармливание их молоком.</w:t>
      </w:r>
    </w:p>
    <w:p w:rsidR="00852BA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Внутреннее строение млекопитающего (на примере кролика): 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органы пищеварения, дыхания, кровообращения, нервная система.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 xml:space="preserve">Демонстрация 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скелета млекопитающего, чучел, влажных пре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паратов.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 xml:space="preserve">Грызуны: 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мышь, белка, бобр. Общие признаки грызунов. Вне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шний вид и отличительные особенности каждого из этих животных. 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Образ жизни, питание, размножение. Значение грызунов в природе 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 хозяйственной деятельности человека. Охрана белок и бобров.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12A4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Зайцеобразные</w:t>
      </w:r>
      <w:proofErr w:type="gramEnd"/>
      <w:r w:rsidRPr="000C12A4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: 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заяц-беляк, заяц-русак, кролик домашний. Об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щие признаки </w:t>
      </w:r>
      <w:proofErr w:type="gramStart"/>
      <w:r w:rsidRPr="000C12A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зайцеобразных</w:t>
      </w:r>
      <w:proofErr w:type="gramEnd"/>
      <w:r w:rsidRPr="000C12A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, черты сходства и различия между </w:t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зайцами и кроликами. Образ жизни, питание и размножение зай</w:t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цев и кроликов. Значение зайцев и их охрана.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Значение кролиководства в народном хозяйстве.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 xml:space="preserve">Хищные звери: </w:t>
      </w: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волк, медведь, тигр, лев, рысь. Общие признаки 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хищных зверей. Внешний вид и отличительные особенности каж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дого из этих животных. Черты сходства и различия между некото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рыми из них. Образ жизни, добывание пищи, размножение. Распро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странение хищных зверей. Значение этих животных и их охрана. 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Домашние хищники: кошка, собака. Уход за ними.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Пушные хищные звери: куница, лисица, соболь, норка. Образ </w:t>
      </w:r>
      <w:r w:rsidRPr="000C12A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жизни, распространение и значение пушных зверей. Разведение 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норки на зверофермах.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 xml:space="preserve">Ластоногие морские животные: </w:t>
      </w: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тюлень, морж, морской котик. </w:t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Общие признаки ластоногих. Отличительные особенности этих 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животных, распространение и значение. Охрана морских зверей.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12A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Китообразные</w:t>
      </w:r>
      <w:proofErr w:type="gramEnd"/>
      <w:r w:rsidRPr="000C12A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 xml:space="preserve">: 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кит, дельфин. Общие признаки </w:t>
      </w:r>
      <w:proofErr w:type="gramStart"/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китообразных</w:t>
      </w:r>
      <w:proofErr w:type="gramEnd"/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. </w:t>
      </w:r>
      <w:r w:rsidRPr="000C12A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Внешнее строение кита и дельфина. Питание и передвижение. Вскар</w:t>
      </w:r>
      <w:r w:rsidRPr="000C12A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мливание детенышей. Дыхание. Значение этих животных и их охрана.</w:t>
      </w:r>
    </w:p>
    <w:p w:rsidR="00852BA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Растительноядные животные 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дикие и домашние. Общие </w:t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признаки растительноядных животных. Дикие растительноядные</w:t>
      </w:r>
      <w:r w:rsidRPr="000C12A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животные (лось). Дикие всеядные животные (дикая свинья). </w:t>
      </w:r>
      <w:r w:rsidRPr="000C12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Характеристика этих животных, распространение, значение и </w:t>
      </w:r>
      <w:r w:rsidRPr="000C12A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охрана их. Сельскохозяйственные травоядные животные: корова, овца, верблюд, лошадь. Всеядные сельскохозяйственные живот</w:t>
      </w:r>
      <w:r w:rsidRPr="000C12A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— свинья, северный олень.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Корова. </w:t>
      </w: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Внешнее строение. Молочная продуктивность коров.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>Корма для коров. Уход за коровами. Современные животновод</w:t>
      </w:r>
      <w:r w:rsidRPr="000C12A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ческие фермы, их оборудование и содержание в них коров.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Выращивание телят.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Овца. Распространение овец. Особенности внешнего строения </w:t>
      </w: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питания овец.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Значение овец в народном хозяйстве. Некоторые породы овец. </w:t>
      </w:r>
      <w:r w:rsidRPr="000C12A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Содержание овец: зимнее — на фермах и летнее — на пастбищах.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Круглогодовое содержание овец на пастбищах. Оборудование </w:t>
      </w:r>
      <w:r w:rsidRPr="000C12A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овцеводческих ферм и пастбищ. Выращивание ягнят.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Верблюд. </w:t>
      </w:r>
      <w:r w:rsidRPr="000C12A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Особенности внешнего строения. Приспособленность </w:t>
      </w:r>
      <w:r w:rsidRPr="000C12A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к засушливым условиям жизни. Особенности питания верблюда. </w:t>
      </w:r>
      <w:r w:rsidRPr="000C12A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Значение верблюда в хозяйстве человека.</w:t>
      </w:r>
      <w:r w:rsidRPr="000C12A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Северный олень. </w:t>
      </w:r>
      <w:r w:rsidRPr="000C12A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Особенности строения — приспособленность </w:t>
      </w:r>
      <w:r w:rsidRPr="000C12A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 суровым северным условиям жизни. Особенности питания. Зна</w:t>
      </w:r>
      <w:r w:rsidRPr="000C12A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чение северного оленя в народном хозяйстве.</w:t>
      </w:r>
      <w:r w:rsidRPr="000C12A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Свинья. </w:t>
      </w:r>
      <w:r w:rsidRPr="000C12A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Внешнее строение свиньи: особенности туловища, го</w:t>
      </w:r>
      <w:r w:rsidRPr="000C12A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  <w:t>ловы, ног, кожного покрова.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Значение свиноводства. Современные свиноводческие фермы и </w:t>
      </w:r>
      <w:r w:rsidRPr="000C12A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их оборудование. Размещение свиней. Уход за свиньями и их корм</w:t>
      </w:r>
      <w:r w:rsidRPr="000C12A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ление. Выращивание поросят. Откорм свиней.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Лошадь. </w:t>
      </w:r>
      <w:r w:rsidRPr="000C12A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Внешнее строение лошади: особенности туловища, го</w:t>
      </w:r>
      <w:r w:rsidRPr="000C12A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ловы, ног, кожного покрова. Питание лошадей.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Значение лошадей в народном хозяйстве. Верховые лошади, тя</w:t>
      </w:r>
      <w:r w:rsidRPr="000C12A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желовозы и рысаки.</w:t>
      </w:r>
    </w:p>
    <w:p w:rsidR="00852BA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лошадей. Выращивание жеребят.</w:t>
      </w:r>
    </w:p>
    <w:p w:rsidR="00852BA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Приматы. </w:t>
      </w:r>
      <w:r w:rsidRPr="000C12A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Общая характеристика.</w:t>
      </w:r>
    </w:p>
    <w:p w:rsidR="00852BA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Обобщающее занятие </w:t>
      </w:r>
      <w:r w:rsidRPr="000C12A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 результатам изучения животных: об</w:t>
      </w:r>
      <w:r w:rsidRPr="000C12A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щие признаки изученных групп животных, признаки сходства и раз</w:t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личия. Охрана птиц и млекопитающих. Редкие и исчезающие виды. </w:t>
      </w:r>
      <w:r w:rsidRPr="000C12A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Различение диких и домашних животных. Охрана </w:t>
      </w:r>
      <w:proofErr w:type="gramStart"/>
      <w:r w:rsidRPr="000C12A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диких</w:t>
      </w:r>
      <w:proofErr w:type="gramEnd"/>
      <w:r w:rsidRPr="000C12A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 уход за </w:t>
      </w: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домашними.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Практические работы на животноводческих фермах. Экскурсии</w:t>
      </w:r>
    </w:p>
    <w:p w:rsidR="00852BA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Экскурсии </w:t>
      </w:r>
      <w:r w:rsidRPr="000C12A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 зоопарк, заповедник, на звероферму, в какой-либо </w:t>
      </w:r>
      <w:r w:rsidRPr="000C12A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питомник или морской аквариум для наблюдений за поведением </w:t>
      </w: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животных, за их кормлением и уходом.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 xml:space="preserve">Практическая работа </w:t>
      </w: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на любой животноводческой ферме, рас</w:t>
      </w: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положенной вблизи школы: участие в уходе за помещением и жи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  <w:t>вотными, участие в раздаче кормов.</w:t>
      </w:r>
    </w:p>
    <w:p w:rsidR="00517981" w:rsidRPr="000C12A4" w:rsidRDefault="00852BA1" w:rsidP="00A820D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Дополнения: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Экскурсия в природу, для наблюдения за птицами, обитающими в нашей местности.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Демонстрации: 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Демонстрация фильма о многообразии земноводных.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Демонстрация фильма о многообразии пресмыкающихся.</w:t>
      </w:r>
    </w:p>
    <w:p w:rsidR="00852BA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0C12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Практическая работа</w:t>
      </w:r>
      <w:r w:rsidRPr="000C12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="00852BA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«Поделка кормушки для птиц» </w:t>
      </w:r>
    </w:p>
    <w:p w:rsidR="00852BA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 9 класс  Человек 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 Введение</w:t>
      </w:r>
    </w:p>
    <w:p w:rsidR="00517981" w:rsidRPr="000C12A4" w:rsidRDefault="00852BA1" w:rsidP="00A820D1">
      <w:pPr>
        <w:spacing w:after="0"/>
        <w:jc w:val="both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517981" w:rsidRPr="000C12A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Место человека среди млекопитающих (как единственного</w:t>
      </w:r>
      <w:r w:rsidR="00517981" w:rsidRPr="000C12A4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разумного существа) в живой природе. Заметные черты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сходства и различия в строении тела человека и животных (на основании личных наблюдений и знаний о млекопитающих животных)</w:t>
      </w:r>
      <w:proofErr w:type="gramStart"/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ивотных).</w:t>
      </w:r>
      <w:r w:rsidR="00517981" w:rsidRPr="000C12A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 xml:space="preserve"> </w:t>
      </w:r>
    </w:p>
    <w:p w:rsidR="00852BA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Общий обзор организма человека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Общее знакомство с организмом человека. Краткие сведения о </w:t>
      </w: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строении клеток и тканей человека. Органы и системы органов 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(опорно-двигательная, пищеварительная, кровеносная, выделитель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ная, дыхательная, нервная и органы чувств).</w:t>
      </w:r>
    </w:p>
    <w:p w:rsidR="00852BA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lastRenderedPageBreak/>
        <w:t xml:space="preserve">Демонстрация 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торса человека.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Опора тела и движение</w:t>
      </w:r>
    </w:p>
    <w:p w:rsidR="00852BA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Значение опорно-двигательной системы. Состав и строение ко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стей. Скелет человека. Соединения костей (подвижное и неподвиж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ное). Первая помощь при ушибах, растяжении связок, вывихах су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ставов и переломах костей.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Основные группы мышц человеческого тела. Работа мышц. Зна</w:t>
      </w: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чение физических упражнений для правильного формирования ске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лета и мышц. Предупреждение искривления позвоночника и </w:t>
      </w:r>
      <w:proofErr w:type="gramStart"/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раз-вития</w:t>
      </w:r>
      <w:proofErr w:type="gramEnd"/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плоскостопия.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 xml:space="preserve">Демонстрация 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скелета человека, позвонков. Опыты, демонст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рирующие статическую и динамическую нагрузки на мышцы; свой</w:t>
      </w: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ства декальцинированных и прокаленных костей.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Кровь и кровообращение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Значение крови и кровообращения. Состав крови (клетки крас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ные, белые), плазма крови.</w:t>
      </w:r>
    </w:p>
    <w:p w:rsidR="00852BA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кровообращения: сердце и сосуды. Большой и малый</w:t>
      </w:r>
      <w:r w:rsidRPr="000C12A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круги кровообращения. Сердце, его строение и работа. Движение</w:t>
      </w: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крови по сосудам. Пульс. Предупреждение </w:t>
      </w:r>
      <w:proofErr w:type="gramStart"/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сердечно-сосудистых</w:t>
      </w:r>
      <w:proofErr w:type="gramEnd"/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заболеваний. Первая помощь при кровотечениях. Отрицательное</w:t>
      </w:r>
      <w:r w:rsidRPr="000C12A4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влияние никотина и алкоголя на сердце и сосуды (а через кровенос</w:t>
      </w:r>
      <w:r w:rsidRPr="000C12A4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н</w:t>
      </w:r>
      <w:r w:rsidR="00852BA1" w:rsidRPr="000C12A4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ую систему — на весь организм).</w:t>
      </w:r>
    </w:p>
    <w:p w:rsidR="00852BA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  <w:lang w:eastAsia="ru-RU"/>
        </w:rPr>
        <w:t>Д</w:t>
      </w:r>
      <w:r w:rsidRPr="000C12A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емонстрация 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влажного препарата и муляжа сердца млекопи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тающего.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Лабораторные работы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Микроскопическое строение крови.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Подсчет частоты пульса в спокойном состоянии и после ряда</w:t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физических упражнений (приседания, прыжки, бег).</w:t>
      </w:r>
    </w:p>
    <w:p w:rsidR="00852BA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Значение дыхания. Органы дыхания, их строение и функции. 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Голосовой аппарат. Газообмен в легких и тканях. Болезни, переда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ющиеся через воздух. Гигиена органов дыхания. Отрицательное 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влияние никотина на органы дыхания. Необходимость чистого воз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духа для дыхания.</w:t>
      </w:r>
    </w:p>
    <w:p w:rsidR="00852BA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 xml:space="preserve">Демонстрация 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опыта, обнаруживающего углекислый газ в вы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дыхаемом воздухе.</w:t>
      </w:r>
    </w:p>
    <w:p w:rsidR="00852BA1" w:rsidRPr="000C12A4" w:rsidRDefault="00852BA1" w:rsidP="00A820D1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Пищеварение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Значение пищеварения. Питательные вещества и витамины. </w:t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Пищевые продукты. Органы пищеварения. Пищеварение в рото</w:t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вой полости, желудке, кишечнике. Всасывание питательных </w:t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веще</w:t>
      </w:r>
      <w:proofErr w:type="gramStart"/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ств в кр</w:t>
      </w:r>
      <w:proofErr w:type="gramEnd"/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овь. Гигиена питания и предупреждение желудочно-</w:t>
      </w:r>
      <w:r w:rsidRPr="000C12A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кишечных заболеваний, пищевых отправлений и глистных зара</w:t>
      </w:r>
      <w:r w:rsidRPr="000C12A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жений.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>Демонстрация опытов: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Обнаружение крахмала в хлебе и картофеле.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Обнаружение белка и крахмала в пшеничной муке.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Действие слюны на крахмал.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Действие желудочного сока на белки.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w w:val="92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2"/>
          <w:w w:val="92"/>
          <w:sz w:val="24"/>
          <w:szCs w:val="24"/>
          <w:lang w:eastAsia="ru-RU"/>
        </w:rPr>
        <w:t>Почки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Органы мочевыделительной системы, их значение. Внешнее 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строение почек и их расположение в организме. Предупреждение 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почечных заболеваний.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Кожа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Кожа человека и ее значение как органа защиты организма, ося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зания, выделения (пота) и терморегуляции. Закаливание организ</w:t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ма. Гигиена кожи и гигиенические требования к одежде. Профилак</w:t>
      </w: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тика и первая помощь при тепловом и солнечных </w:t>
      </w:r>
      <w:proofErr w:type="gramStart"/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ударах</w:t>
      </w:r>
      <w:proofErr w:type="gramEnd"/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, ожогах и 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обморожении.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Нервная система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lastRenderedPageBreak/>
        <w:t xml:space="preserve">Строение и значение нервной системы (спинной и головной мозг, 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нервы). Гигиена умственного труда. Отрицательное влияние на не</w:t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рвную систему алкоголя и никотина. Сон и его значение.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>Органы чувств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Значение органов чувств. Строение, функции, гигиена органа 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зрения. Строение органа слуха. Предупреждение нарушений слуха. 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Органы обоняния и вкуса.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Демонстрация 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влажного препарата «Глаз крупного млекопита</w:t>
      </w:r>
      <w:r w:rsidRPr="000C12A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ющего», моделей глазного яблока и уха.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Охрана здоровья человека в Российской Федерации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Система здравоохранения в Российской Федерации. Меропри</w:t>
      </w:r>
      <w:r w:rsidRPr="000C12A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ятия, осуществляемые в нашей стране по охране труда. Организа</w:t>
      </w:r>
      <w:r w:rsidRPr="000C12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ция отдыха. Медицинская помощь. Социальное обеспечение по ста</w:t>
      </w:r>
      <w:r w:rsidRPr="000C12A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softHyphen/>
      </w:r>
      <w:r w:rsidRPr="000C12A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рости, болезни и потере трудоспособности. Здоровье человека и современное общество (окружающая среда). Воздействие окружающей среды на системы органов и здоровье человека в целом. Болезни цивилизации: герпес, онкология. ВИЧ – инфекция и другие. Меры профилактики.</w:t>
      </w:r>
    </w:p>
    <w:p w:rsidR="00852BA1" w:rsidRPr="000C12A4" w:rsidRDefault="00852BA1" w:rsidP="00A820D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Дополнения: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фильма «Болезни грязных рук»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фильма «ВИЧ - инфекция»</w:t>
      </w:r>
    </w:p>
    <w:p w:rsidR="00852BA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Лабораторные работы</w:t>
      </w: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: «Устройство микроскопа», «Стр</w:t>
      </w:r>
      <w:r w:rsidR="00852BA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оение клетки», «Состав костей»,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«Состав выдыхаемого воздуха»;</w:t>
      </w:r>
      <w:r w:rsidRPr="000C12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517981" w:rsidRPr="000C12A4" w:rsidRDefault="00517981" w:rsidP="00A820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12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Демонстрации:</w:t>
      </w: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черепа, скелета конечностей, накладывание шины, повязки на руку при вывихе, торса человека, модели зуба, рел</w:t>
      </w:r>
      <w:r w:rsidR="008004BB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ьефной таблицы «Строение кожи».</w:t>
      </w:r>
      <w:proofErr w:type="gramEnd"/>
    </w:p>
    <w:p w:rsidR="00517981" w:rsidRPr="000C12A4" w:rsidRDefault="00517981" w:rsidP="000C12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004BB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0C12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</w:t>
      </w:r>
      <w:r w:rsidRPr="000C1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ормы   промежуточной аттестации</w:t>
      </w:r>
      <w:r w:rsidR="008004BB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2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предмету «Биология</w:t>
      </w:r>
      <w:bookmarkStart w:id="0" w:name="_GoBack"/>
      <w:bookmarkEnd w:id="0"/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17981" w:rsidRPr="000C12A4" w:rsidRDefault="00517981" w:rsidP="000C12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52"/>
        <w:tblW w:w="9726" w:type="dxa"/>
        <w:tblLayout w:type="fixed"/>
        <w:tblLook w:val="0000" w:firstRow="0" w:lastRow="0" w:firstColumn="0" w:lastColumn="0" w:noHBand="0" w:noVBand="0"/>
      </w:tblPr>
      <w:tblGrid>
        <w:gridCol w:w="1101"/>
        <w:gridCol w:w="2409"/>
        <w:gridCol w:w="2127"/>
        <w:gridCol w:w="2135"/>
        <w:gridCol w:w="1954"/>
      </w:tblGrid>
      <w:tr w:rsidR="00517981" w:rsidRPr="000C12A4" w:rsidTr="00517981">
        <w:trPr>
          <w:trHeight w:val="39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четверть</w:t>
            </w:r>
          </w:p>
        </w:tc>
      </w:tr>
      <w:tr w:rsidR="00852BA1" w:rsidRPr="000C12A4" w:rsidTr="00517981">
        <w:trPr>
          <w:trHeight w:val="39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2BA1" w:rsidRPr="000C12A4" w:rsidRDefault="00852BA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2BA1" w:rsidRPr="000C12A4" w:rsidRDefault="00852BA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2BA1" w:rsidRPr="000C12A4" w:rsidRDefault="00852BA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2BA1" w:rsidRPr="000C12A4" w:rsidRDefault="00852BA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BA1" w:rsidRPr="000C12A4" w:rsidRDefault="00852BA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517981" w:rsidRPr="000C12A4" w:rsidTr="008004BB">
        <w:trPr>
          <w:trHeight w:val="57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517981" w:rsidRPr="000C12A4" w:rsidTr="008004BB">
        <w:trPr>
          <w:trHeight w:val="56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</w:tbl>
    <w:p w:rsidR="00517981" w:rsidRPr="000C12A4" w:rsidRDefault="00517981" w:rsidP="000C12A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 с определением основных видов учебной деятельности обучающихся</w:t>
      </w:r>
    </w:p>
    <w:p w:rsidR="00517981" w:rsidRPr="000C12A4" w:rsidRDefault="00517981" w:rsidP="000C12A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5"/>
        <w:gridCol w:w="3248"/>
        <w:gridCol w:w="5864"/>
      </w:tblGrid>
      <w:tr w:rsidR="00517981" w:rsidRPr="000C12A4" w:rsidTr="00517981">
        <w:trPr>
          <w:trHeight w:val="553"/>
        </w:trPr>
        <w:tc>
          <w:tcPr>
            <w:tcW w:w="635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48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864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виды учебной деятельности</w:t>
            </w:r>
          </w:p>
        </w:tc>
      </w:tr>
      <w:tr w:rsidR="00517981" w:rsidRPr="000C12A4" w:rsidTr="00517981">
        <w:trPr>
          <w:trHeight w:val="531"/>
        </w:trPr>
        <w:tc>
          <w:tcPr>
            <w:tcW w:w="635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8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64" w:type="dxa"/>
            <w:vMerge w:val="restart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объяснений учителя. Слушание и анализ выступлений своих товарищей.                                Самостоятельная работа с текстом. Работа с научно-популярной литературой.  Отбор и сравнение материала по нескольким источникам.  Выполнение заданий по разграничению понятий.                                   Систематизация учебного материала.  Наблюдение за демонстрациями учителя.                                              Просмотр учебных фильмов.  Анализ графиков, таблиц, схем. Объяснение наблюдаемых явлений. </w:t>
            </w: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Изучение устройства приборов.   Анализ проблемных ситуаций.           Работа с раздаточным материалом. Сбор и классификация коллекционного материала.                                        Постановка опытов для демонстрации классу.                                                Выполнение работ практикума. Формулировка цели работы с книгой, текстом.                                                Мотивация работы.  Определение форм, приемов работы, наиболее соответствующих поставленной цели и мотиву деятельности.     Прогнозирование в той или иной степени результатов выполненной работы.                                               Выделение в тексте основных положений, идей.                              Изучение материала в соответствии с планом.                                                        Анализ получаемых результатов и хода деятельности.                                   Оформление результатов работы. Практические работы</w:t>
            </w:r>
          </w:p>
          <w:p w:rsidR="00517981" w:rsidRPr="000C12A4" w:rsidRDefault="00030DEF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</w:tr>
      <w:tr w:rsidR="00517981" w:rsidRPr="000C12A4" w:rsidTr="00517981">
        <w:trPr>
          <w:trHeight w:val="148"/>
        </w:trPr>
        <w:tc>
          <w:tcPr>
            <w:tcW w:w="635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8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Растения. Общее знакомство с цветковыми растениями.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64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981" w:rsidRPr="000C12A4" w:rsidTr="00517981">
        <w:trPr>
          <w:trHeight w:val="148"/>
        </w:trPr>
        <w:tc>
          <w:tcPr>
            <w:tcW w:w="635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8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Цветение и плодоношение</w:t>
            </w:r>
          </w:p>
        </w:tc>
        <w:tc>
          <w:tcPr>
            <w:tcW w:w="5864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981" w:rsidRPr="000C12A4" w:rsidTr="00517981">
        <w:trPr>
          <w:trHeight w:val="148"/>
        </w:trPr>
        <w:tc>
          <w:tcPr>
            <w:tcW w:w="635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8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Семена растений</w:t>
            </w:r>
          </w:p>
        </w:tc>
        <w:tc>
          <w:tcPr>
            <w:tcW w:w="5864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981" w:rsidRPr="000C12A4" w:rsidTr="00517981">
        <w:trPr>
          <w:trHeight w:val="148"/>
        </w:trPr>
        <w:tc>
          <w:tcPr>
            <w:tcW w:w="635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8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Корни и корневые системы</w:t>
            </w:r>
          </w:p>
        </w:tc>
        <w:tc>
          <w:tcPr>
            <w:tcW w:w="5864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981" w:rsidRPr="000C12A4" w:rsidTr="00517981">
        <w:trPr>
          <w:trHeight w:val="148"/>
        </w:trPr>
        <w:tc>
          <w:tcPr>
            <w:tcW w:w="635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48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Лист </w:t>
            </w:r>
          </w:p>
        </w:tc>
        <w:tc>
          <w:tcPr>
            <w:tcW w:w="5864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981" w:rsidRPr="000C12A4" w:rsidTr="00517981">
        <w:trPr>
          <w:trHeight w:val="148"/>
        </w:trPr>
        <w:tc>
          <w:tcPr>
            <w:tcW w:w="635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48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Стебель </w:t>
            </w:r>
          </w:p>
        </w:tc>
        <w:tc>
          <w:tcPr>
            <w:tcW w:w="5864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981" w:rsidRPr="000C12A4" w:rsidTr="00517981">
        <w:trPr>
          <w:trHeight w:val="553"/>
        </w:trPr>
        <w:tc>
          <w:tcPr>
            <w:tcW w:w="635" w:type="dxa"/>
            <w:tcBorders>
              <w:bottom w:val="single" w:sz="4" w:space="0" w:color="auto"/>
            </w:tcBorders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8.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8" w:type="dxa"/>
            <w:tcBorders>
              <w:bottom w:val="single" w:sz="4" w:space="0" w:color="auto"/>
            </w:tcBorders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Растени</w:t>
            </w:r>
            <w:proofErr w:type="gramStart"/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е-</w:t>
            </w:r>
            <w:proofErr w:type="gramEnd"/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целостный организм.</w:t>
            </w:r>
          </w:p>
        </w:tc>
        <w:tc>
          <w:tcPr>
            <w:tcW w:w="5864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981" w:rsidRPr="000C12A4" w:rsidTr="00517981">
        <w:trPr>
          <w:trHeight w:val="553"/>
        </w:trPr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9.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8" w:type="dxa"/>
            <w:tcBorders>
              <w:top w:val="single" w:sz="4" w:space="0" w:color="auto"/>
              <w:bottom w:val="single" w:sz="4" w:space="0" w:color="auto"/>
            </w:tcBorders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Многообразие бактерий и грибов.</w:t>
            </w:r>
          </w:p>
        </w:tc>
        <w:tc>
          <w:tcPr>
            <w:tcW w:w="5864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981" w:rsidRPr="000C12A4" w:rsidTr="00517981">
        <w:trPr>
          <w:trHeight w:val="277"/>
        </w:trPr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48" w:type="dxa"/>
            <w:tcBorders>
              <w:top w:val="single" w:sz="4" w:space="0" w:color="auto"/>
              <w:bottom w:val="single" w:sz="4" w:space="0" w:color="auto"/>
            </w:tcBorders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Растения.</w:t>
            </w:r>
          </w:p>
        </w:tc>
        <w:tc>
          <w:tcPr>
            <w:tcW w:w="5864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981" w:rsidRPr="000C12A4" w:rsidTr="00517981">
        <w:trPr>
          <w:trHeight w:val="520"/>
        </w:trPr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48" w:type="dxa"/>
            <w:tcBorders>
              <w:top w:val="single" w:sz="4" w:space="0" w:color="auto"/>
              <w:bottom w:val="single" w:sz="4" w:space="0" w:color="auto"/>
            </w:tcBorders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Однодольные и двудольные цветковые растения.</w:t>
            </w:r>
          </w:p>
        </w:tc>
        <w:tc>
          <w:tcPr>
            <w:tcW w:w="5864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981" w:rsidRPr="000C12A4" w:rsidTr="00517981">
        <w:trPr>
          <w:trHeight w:val="994"/>
        </w:trPr>
        <w:tc>
          <w:tcPr>
            <w:tcW w:w="635" w:type="dxa"/>
            <w:tcBorders>
              <w:top w:val="single" w:sz="4" w:space="0" w:color="auto"/>
            </w:tcBorders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48" w:type="dxa"/>
            <w:tcBorders>
              <w:top w:val="single" w:sz="4" w:space="0" w:color="auto"/>
            </w:tcBorders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 с комнатными и садовыми растениями.</w:t>
            </w:r>
          </w:p>
        </w:tc>
        <w:tc>
          <w:tcPr>
            <w:tcW w:w="5864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981" w:rsidRPr="000C12A4" w:rsidTr="000C12A4">
        <w:trPr>
          <w:trHeight w:val="148"/>
        </w:trPr>
        <w:tc>
          <w:tcPr>
            <w:tcW w:w="635" w:type="dxa"/>
            <w:tcBorders>
              <w:bottom w:val="single" w:sz="4" w:space="0" w:color="auto"/>
            </w:tcBorders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8" w:type="dxa"/>
            <w:tcBorders>
              <w:bottom w:val="single" w:sz="4" w:space="0" w:color="auto"/>
            </w:tcBorders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Введение.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64" w:type="dxa"/>
            <w:vMerge w:val="restart"/>
            <w:tcBorders>
              <w:bottom w:val="single" w:sz="4" w:space="0" w:color="auto"/>
            </w:tcBorders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объяснений учителя. Слушание и анализ выступлений своих товарищей.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работа с текстом. Работа с научно-популярной литературой.      Отбор и сравнение</w:t>
            </w:r>
          </w:p>
        </w:tc>
      </w:tr>
      <w:tr w:rsidR="00517981" w:rsidRPr="000C12A4" w:rsidTr="000C12A4">
        <w:trPr>
          <w:trHeight w:val="330"/>
        </w:trPr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8" w:type="dxa"/>
            <w:tcBorders>
              <w:top w:val="single" w:sz="4" w:space="0" w:color="auto"/>
              <w:bottom w:val="single" w:sz="4" w:space="0" w:color="auto"/>
            </w:tcBorders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Беспозвоночные животные.</w:t>
            </w:r>
          </w:p>
        </w:tc>
        <w:tc>
          <w:tcPr>
            <w:tcW w:w="58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C12A4" w:rsidRPr="000C12A4" w:rsidTr="000C12A4">
        <w:trPr>
          <w:trHeight w:val="320"/>
        </w:trPr>
        <w:tc>
          <w:tcPr>
            <w:tcW w:w="635" w:type="dxa"/>
            <w:vMerge w:val="restart"/>
            <w:tcBorders>
              <w:top w:val="single" w:sz="4" w:space="0" w:color="auto"/>
            </w:tcBorders>
          </w:tcPr>
          <w:p w:rsidR="000C12A4" w:rsidRPr="000C12A4" w:rsidRDefault="000C12A4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8" w:type="dxa"/>
            <w:tcBorders>
              <w:top w:val="single" w:sz="4" w:space="0" w:color="auto"/>
            </w:tcBorders>
          </w:tcPr>
          <w:p w:rsidR="000C12A4" w:rsidRPr="000C12A4" w:rsidRDefault="000C12A4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64" w:type="dxa"/>
            <w:vMerge w:val="restart"/>
            <w:tcBorders>
              <w:top w:val="single" w:sz="4" w:space="0" w:color="auto"/>
            </w:tcBorders>
          </w:tcPr>
          <w:p w:rsidR="000C12A4" w:rsidRPr="000C12A4" w:rsidRDefault="000C12A4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 по нескольким источникам.  Выполнение заданий по разграничению понятий.                                   </w:t>
            </w:r>
          </w:p>
          <w:p w:rsidR="000C12A4" w:rsidRPr="000C12A4" w:rsidRDefault="000C12A4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учебного материала.  Наблюдение за демонстрациями учителя.                                              Просмотр учебных фильмов.   Анализ графиков, таблиц, схем. Объяснение наблюдаемых явлений. Изучение устройства приборов            Анализ проблемных ситуаций.           Работа с раздаточным материалом. Сбор и классификация коллекционного материала.                                        Постановка опытов для демонстрации классу.</w:t>
            </w:r>
          </w:p>
          <w:p w:rsidR="000C12A4" w:rsidRPr="000C12A4" w:rsidRDefault="000C12A4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работ практикума. Формулировка цели работы с книгой, текстом.                                                Мотивация работы.     Определение форм, приемов работы, наиболее соответствующих поставленной цели и мотиву деятельности.   Прогнозирование в той или иной степени результатов выполненной работы.                                               Выделение в тексте основных положений, идей.</w:t>
            </w:r>
          </w:p>
          <w:p w:rsidR="000C12A4" w:rsidRPr="000C12A4" w:rsidRDefault="000C12A4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материала в соответствии</w:t>
            </w:r>
          </w:p>
          <w:p w:rsidR="000C12A4" w:rsidRPr="000C12A4" w:rsidRDefault="000C12A4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планом.</w:t>
            </w:r>
          </w:p>
          <w:p w:rsidR="000C12A4" w:rsidRPr="000C12A4" w:rsidRDefault="000C12A4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получаемых результатов и хода деятельности.</w:t>
            </w:r>
          </w:p>
          <w:p w:rsidR="000C12A4" w:rsidRPr="000C12A4" w:rsidRDefault="000C12A4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 результатов работы. Практические работы</w:t>
            </w:r>
          </w:p>
          <w:p w:rsidR="000C12A4" w:rsidRPr="000C12A4" w:rsidRDefault="000C12A4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</w:tr>
      <w:tr w:rsidR="00517981" w:rsidRPr="000C12A4" w:rsidTr="00517981">
        <w:trPr>
          <w:trHeight w:val="148"/>
        </w:trPr>
        <w:tc>
          <w:tcPr>
            <w:tcW w:w="635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8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Черви.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64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981" w:rsidRPr="000C12A4" w:rsidTr="00517981">
        <w:trPr>
          <w:trHeight w:val="148"/>
        </w:trPr>
        <w:tc>
          <w:tcPr>
            <w:tcW w:w="635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8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Насекомые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64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981" w:rsidRPr="000C12A4" w:rsidTr="00517981">
        <w:trPr>
          <w:trHeight w:val="148"/>
        </w:trPr>
        <w:tc>
          <w:tcPr>
            <w:tcW w:w="635" w:type="dxa"/>
            <w:vMerge w:val="restart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8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Позвоночные животные.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64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981" w:rsidRPr="000C12A4" w:rsidTr="00517981">
        <w:trPr>
          <w:trHeight w:val="148"/>
        </w:trPr>
        <w:tc>
          <w:tcPr>
            <w:tcW w:w="635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8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Рыбы.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64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981" w:rsidRPr="000C12A4" w:rsidTr="00517981">
        <w:trPr>
          <w:trHeight w:val="148"/>
        </w:trPr>
        <w:tc>
          <w:tcPr>
            <w:tcW w:w="635" w:type="dxa"/>
            <w:vMerge w:val="restart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48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Земноводные.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64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981" w:rsidRPr="000C12A4" w:rsidTr="00517981">
        <w:trPr>
          <w:trHeight w:val="148"/>
        </w:trPr>
        <w:tc>
          <w:tcPr>
            <w:tcW w:w="635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8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Пресмыкающиеся.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64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981" w:rsidRPr="000C12A4" w:rsidTr="00517981">
        <w:trPr>
          <w:trHeight w:val="148"/>
        </w:trPr>
        <w:tc>
          <w:tcPr>
            <w:tcW w:w="635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8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Птицы.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64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981" w:rsidRPr="000C12A4" w:rsidTr="00517981">
        <w:trPr>
          <w:trHeight w:val="148"/>
        </w:trPr>
        <w:tc>
          <w:tcPr>
            <w:tcW w:w="635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8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Млекопитающие.</w:t>
            </w:r>
          </w:p>
        </w:tc>
        <w:tc>
          <w:tcPr>
            <w:tcW w:w="5864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981" w:rsidRPr="000C12A4" w:rsidTr="00517981">
        <w:trPr>
          <w:trHeight w:val="148"/>
        </w:trPr>
        <w:tc>
          <w:tcPr>
            <w:tcW w:w="635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8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Введение.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64" w:type="dxa"/>
            <w:vMerge w:val="restart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Слушание объяснений учителя. Слушание и анализ </w:t>
            </w: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выступлений своих товарищей.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с текстом. Работа с научно-популярной литературой. 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и сравнение материала по нескольким источникам.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заданий по разграничению понятий.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Систематизация учебного материала.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Наблюдение за демонстрациями учителя.                                              Просмотр учебных фильмов.               Анализ графиков, таблиц, схем. Объяснение наблюдаемых явлений. Изучение устройства приборов            Анализ проблемных ситуаций.           Работа с раздаточным материалом. Сбор и классификация коллекционного материала.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Постановка опытов для демонстрации классу.                                                Выполнение работ практикума. Формулировка цели работы с книгой, текстом.                                                Мотивация работы.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форм, приемов работы, наиболее соответствующих поставленной цели и мотиву деятельности.                          Прогнозирование в той или иной степени результатов выполненной работы.                                               Выделение в тексте основных положений, идей.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материала в соответствии с планом.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получаемых результатов и хода деятельности.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результатов работы. Практические работы</w:t>
            </w:r>
          </w:p>
          <w:p w:rsidR="00517981" w:rsidRPr="000C12A4" w:rsidRDefault="00030DEF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</w:tr>
      <w:tr w:rsidR="00517981" w:rsidRPr="000C12A4" w:rsidTr="00517981">
        <w:trPr>
          <w:trHeight w:val="148"/>
        </w:trPr>
        <w:tc>
          <w:tcPr>
            <w:tcW w:w="635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248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Общий обзор организма человека.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64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981" w:rsidRPr="000C12A4" w:rsidTr="00517981">
        <w:trPr>
          <w:trHeight w:val="148"/>
        </w:trPr>
        <w:tc>
          <w:tcPr>
            <w:tcW w:w="635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8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Опорно-двигательная с</w:t>
            </w:r>
            <w:r w:rsidR="00030DEF"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истема.</w:t>
            </w:r>
          </w:p>
        </w:tc>
        <w:tc>
          <w:tcPr>
            <w:tcW w:w="5864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981" w:rsidRPr="000C12A4" w:rsidTr="00517981">
        <w:trPr>
          <w:trHeight w:val="148"/>
        </w:trPr>
        <w:tc>
          <w:tcPr>
            <w:tcW w:w="635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8" w:type="dxa"/>
          </w:tcPr>
          <w:p w:rsidR="00517981" w:rsidRPr="000C12A4" w:rsidRDefault="00030DEF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Кровеносная система.</w:t>
            </w:r>
          </w:p>
        </w:tc>
        <w:tc>
          <w:tcPr>
            <w:tcW w:w="5864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981" w:rsidRPr="000C12A4" w:rsidTr="00517981">
        <w:trPr>
          <w:trHeight w:val="148"/>
        </w:trPr>
        <w:tc>
          <w:tcPr>
            <w:tcW w:w="635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8" w:type="dxa"/>
          </w:tcPr>
          <w:p w:rsidR="00517981" w:rsidRPr="000C12A4" w:rsidRDefault="00030DEF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Дыхательная система.</w:t>
            </w:r>
          </w:p>
        </w:tc>
        <w:tc>
          <w:tcPr>
            <w:tcW w:w="5864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981" w:rsidRPr="000C12A4" w:rsidTr="00517981">
        <w:trPr>
          <w:trHeight w:val="148"/>
        </w:trPr>
        <w:tc>
          <w:tcPr>
            <w:tcW w:w="635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48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Пищеварительная система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64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981" w:rsidRPr="000C12A4" w:rsidTr="00517981">
        <w:trPr>
          <w:trHeight w:val="148"/>
        </w:trPr>
        <w:tc>
          <w:tcPr>
            <w:tcW w:w="635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48" w:type="dxa"/>
          </w:tcPr>
          <w:p w:rsidR="00517981" w:rsidRPr="000C12A4" w:rsidRDefault="00030DEF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Выделительная система.</w:t>
            </w:r>
          </w:p>
        </w:tc>
        <w:tc>
          <w:tcPr>
            <w:tcW w:w="5864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981" w:rsidRPr="000C12A4" w:rsidTr="00517981">
        <w:trPr>
          <w:trHeight w:val="148"/>
        </w:trPr>
        <w:tc>
          <w:tcPr>
            <w:tcW w:w="635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48" w:type="dxa"/>
          </w:tcPr>
          <w:p w:rsidR="00517981" w:rsidRPr="000C12A4" w:rsidRDefault="00030DEF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Кожа.</w:t>
            </w:r>
          </w:p>
        </w:tc>
        <w:tc>
          <w:tcPr>
            <w:tcW w:w="5864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981" w:rsidRPr="000C12A4" w:rsidTr="00517981">
        <w:trPr>
          <w:trHeight w:val="148"/>
        </w:trPr>
        <w:tc>
          <w:tcPr>
            <w:tcW w:w="635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48" w:type="dxa"/>
          </w:tcPr>
          <w:p w:rsidR="00517981" w:rsidRPr="000C12A4" w:rsidRDefault="00030DEF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Нервная система.</w:t>
            </w:r>
          </w:p>
        </w:tc>
        <w:tc>
          <w:tcPr>
            <w:tcW w:w="5864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981" w:rsidRPr="000C12A4" w:rsidTr="00517981">
        <w:trPr>
          <w:trHeight w:val="148"/>
        </w:trPr>
        <w:tc>
          <w:tcPr>
            <w:tcW w:w="635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48" w:type="dxa"/>
          </w:tcPr>
          <w:p w:rsidR="00517981" w:rsidRPr="000C12A4" w:rsidRDefault="00030DEF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Органы чувств.</w:t>
            </w:r>
          </w:p>
        </w:tc>
        <w:tc>
          <w:tcPr>
            <w:tcW w:w="5864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981" w:rsidRPr="000C12A4" w:rsidTr="00517981">
        <w:trPr>
          <w:trHeight w:val="148"/>
        </w:trPr>
        <w:tc>
          <w:tcPr>
            <w:tcW w:w="635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48" w:type="dxa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Охрана здоровья человека в Российской Федерации.</w:t>
            </w:r>
          </w:p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64" w:type="dxa"/>
            <w:vMerge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852BA1" w:rsidRPr="000C12A4" w:rsidRDefault="008004BB" w:rsidP="000C12A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0C12A4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                          </w:t>
      </w:r>
      <w:r w:rsidR="00517981" w:rsidRPr="000C12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Психолого-педагоги</w:t>
      </w:r>
      <w:r w:rsidR="00852BA1" w:rsidRPr="000C12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ческая характеристика учащихся.</w:t>
      </w:r>
    </w:p>
    <w:p w:rsidR="00852BA1" w:rsidRPr="000C12A4" w:rsidRDefault="00852BA1" w:rsidP="000C12A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</w:t>
      </w: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ация учебного курса по биологии</w:t>
      </w:r>
      <w:r w:rsidR="000C12A4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чебного плана, предусмотрена с 7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9 класс.</w:t>
      </w:r>
    </w:p>
    <w:p w:rsidR="00852BA1" w:rsidRPr="000C12A4" w:rsidRDefault="00852BA1" w:rsidP="000C12A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 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на начало учебного года</w:t>
      </w:r>
      <w:r w:rsidR="006C499D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скомплектован </w:t>
      </w:r>
      <w:r w:rsidR="001D05CA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7, </w:t>
      </w:r>
      <w:r w:rsidR="008B430A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 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004BB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7981" w:rsidRPr="000C12A4" w:rsidRDefault="00852BA1" w:rsidP="000C12A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 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основу деления учащихся на группы с целью определения путей коррекции дефектов и развития в исследовании</w:t>
      </w:r>
      <w:r w:rsidR="001D05CA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взята  классификация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517981" w:rsidRPr="000C12A4">
        <w:rPr>
          <w:rFonts w:ascii="Times New Roman" w:eastAsia="Times New Roman" w:hAnsi="Times New Roman" w:cs="Times New Roman"/>
          <w:color w:val="2D3730"/>
          <w:sz w:val="24"/>
          <w:szCs w:val="24"/>
          <w:lang w:eastAsia="ru-RU"/>
        </w:rPr>
        <w:t>.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Воронковой (1972)</w:t>
      </w:r>
      <w:r w:rsidRPr="000C12A4">
        <w:rPr>
          <w:rFonts w:ascii="Times New Roman" w:eastAsia="Times New Roman" w:hAnsi="Times New Roman" w:cs="Times New Roman"/>
          <w:color w:val="2D3730"/>
          <w:sz w:val="24"/>
          <w:szCs w:val="24"/>
          <w:lang w:eastAsia="ru-RU"/>
        </w:rPr>
        <w:t>.</w:t>
      </w:r>
      <w:r w:rsidRPr="000C12A4">
        <w:rPr>
          <w:rFonts w:ascii="Times New Roman" w:eastAsia="Times New Roman" w:hAnsi="Times New Roman" w:cs="Times New Roman"/>
          <w:color w:val="2D3730"/>
          <w:sz w:val="24"/>
          <w:szCs w:val="24"/>
          <w:lang w:eastAsia="ru-RU"/>
        </w:rPr>
        <w:br/>
        <w:t xml:space="preserve">  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показателями обучаемости для умственно отсталых учащихся следует считать  обобщенность мыслительной деятельности, в том числе перенос знаний и умений в относительно новые условия, осознанность определяемую соотношением словесно-логических и практических  компонентов мыслительной деятельности, а также самостоятельность в решении заданий.</w:t>
      </w:r>
    </w:p>
    <w:p w:rsidR="00852BA1" w:rsidRPr="000C12A4" w:rsidRDefault="00852BA1" w:rsidP="000C12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Значительным показателем является восприимчивость учащихся к помощи, их реакция  на характер и объем помощи со стороны взрослого.</w:t>
      </w:r>
    </w:p>
    <w:p w:rsidR="00517981" w:rsidRPr="000C12A4" w:rsidRDefault="00852BA1" w:rsidP="000C12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возможностям обучения учащиеся в соответствии с указанными выше параметрами делятся на три группы:</w:t>
      </w:r>
    </w:p>
    <w:p w:rsidR="00517981" w:rsidRPr="000C12A4" w:rsidRDefault="00852BA1" w:rsidP="000C12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color w:val="2D3730"/>
          <w:sz w:val="24"/>
          <w:szCs w:val="24"/>
          <w:lang w:eastAsia="ru-RU"/>
        </w:rPr>
        <w:t xml:space="preserve">  </w:t>
      </w:r>
      <w:r w:rsidR="00517981" w:rsidRPr="000C12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 группу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составляют ученики, наиболее успешно овладевающие программным материалом в  процессе фронтального обучения. Все задания ими выполняются самостоятельно</w:t>
      </w:r>
      <w:r w:rsidR="00517981" w:rsidRPr="000C12A4">
        <w:rPr>
          <w:rFonts w:ascii="Times New Roman" w:eastAsia="Times New Roman" w:hAnsi="Times New Roman" w:cs="Times New Roman"/>
          <w:color w:val="2D3730"/>
          <w:sz w:val="24"/>
          <w:szCs w:val="24"/>
          <w:lang w:eastAsia="ru-RU"/>
        </w:rPr>
        <w:t xml:space="preserve">. 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не испытывают больших затруднений при выполнении измененного 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задания, в основном правильно используют имеющийся опыт, выполняя новую работу. Умение объяснять свои действия словами свидетельствует о сознательном усвоении этими учащимися программного материала. Им доступен некоторый уровень обобщения. Полученные знания и умения такие ученики успешнее остальных применяют на практике</w:t>
      </w:r>
      <w:r w:rsidR="00517981" w:rsidRPr="000C12A4">
        <w:rPr>
          <w:rFonts w:ascii="Times New Roman" w:eastAsia="Times New Roman" w:hAnsi="Times New Roman" w:cs="Times New Roman"/>
          <w:color w:val="2D3730"/>
          <w:sz w:val="24"/>
          <w:szCs w:val="24"/>
          <w:lang w:eastAsia="ru-RU"/>
        </w:rPr>
        <w:t xml:space="preserve">. 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сравнительно сложных заданий им нужна незначительная активизирующая помощь взрослого.</w:t>
      </w:r>
    </w:p>
    <w:p w:rsidR="00517981" w:rsidRPr="000C12A4" w:rsidRDefault="00852BA1" w:rsidP="000C12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17981" w:rsidRPr="000C12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 группу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составляют учащиеся</w:t>
      </w:r>
      <w:r w:rsidR="00517981" w:rsidRPr="000C12A4">
        <w:rPr>
          <w:rFonts w:ascii="Times New Roman" w:eastAsia="Times New Roman" w:hAnsi="Times New Roman" w:cs="Times New Roman"/>
          <w:color w:val="2D3730"/>
          <w:sz w:val="24"/>
          <w:szCs w:val="24"/>
          <w:lang w:eastAsia="ru-RU"/>
        </w:rPr>
        <w:t xml:space="preserve">, 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достаточно </w:t>
      </w:r>
      <w:r w:rsidR="00517981" w:rsidRPr="000C12A4">
        <w:rPr>
          <w:rFonts w:ascii="Times New Roman" w:eastAsia="Times New Roman" w:hAnsi="Times New Roman" w:cs="Times New Roman"/>
          <w:color w:val="E2EDEA"/>
          <w:sz w:val="24"/>
          <w:szCs w:val="24"/>
          <w:lang w:eastAsia="ru-RU"/>
        </w:rPr>
        <w:t>'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 обучающие в классе</w:t>
      </w:r>
      <w:r w:rsidR="00517981" w:rsidRPr="000C12A4">
        <w:rPr>
          <w:rFonts w:ascii="Times New Roman" w:eastAsia="Times New Roman" w:hAnsi="Times New Roman" w:cs="Times New Roman"/>
          <w:color w:val="2D3730"/>
          <w:sz w:val="24"/>
          <w:szCs w:val="24"/>
          <w:lang w:eastAsia="ru-RU"/>
        </w:rPr>
        <w:t xml:space="preserve">. 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обучения эти дети испытывают несколько большие трудности, чем ученики 1 группы. Они в основном понимают фронтальное объяснение учителя, неплохо запоминают запоминаемый материал, но без помощи сделать элементарные выводы и обобщения не в состоянии</w:t>
      </w:r>
      <w:r w:rsidR="00517981" w:rsidRPr="000C12A4">
        <w:rPr>
          <w:rFonts w:ascii="Times New Roman" w:eastAsia="Times New Roman" w:hAnsi="Times New Roman" w:cs="Times New Roman"/>
          <w:color w:val="4E605A"/>
          <w:sz w:val="24"/>
          <w:szCs w:val="24"/>
          <w:lang w:eastAsia="ru-RU"/>
        </w:rPr>
        <w:t xml:space="preserve">. 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 меньшая самостоятельность в выполнении всех видов работ, они нуждаются в помощи учителя</w:t>
      </w:r>
      <w:r w:rsidR="00517981" w:rsidRPr="000C12A4">
        <w:rPr>
          <w:rFonts w:ascii="Times New Roman" w:eastAsia="Times New Roman" w:hAnsi="Times New Roman" w:cs="Times New Roman"/>
          <w:color w:val="2D3730"/>
          <w:sz w:val="24"/>
          <w:szCs w:val="24"/>
          <w:lang w:eastAsia="ru-RU"/>
        </w:rPr>
        <w:t xml:space="preserve">, 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активизирующей, так и организующей. Перенос знаний в новые условия их в основном не затрудняет</w:t>
      </w:r>
      <w:r w:rsidR="00517981" w:rsidRPr="000C12A4">
        <w:rPr>
          <w:rFonts w:ascii="Times New Roman" w:eastAsia="Times New Roman" w:hAnsi="Times New Roman" w:cs="Times New Roman"/>
          <w:color w:val="2D3730"/>
          <w:sz w:val="24"/>
          <w:szCs w:val="24"/>
          <w:lang w:eastAsia="ru-RU"/>
        </w:rPr>
        <w:t xml:space="preserve">. 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при этом ученики снижают темп работы, допускают ошибки, которые могут быть исправлены с незначительной помощью. Объяснения своих действий недостаточно точны,  даются в развернутом плане с меньшей степенью обобщенности.</w:t>
      </w:r>
    </w:p>
    <w:p w:rsidR="00517981" w:rsidRPr="000C12A4" w:rsidRDefault="00852BA1" w:rsidP="000C12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17981" w:rsidRPr="000C12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 группу</w:t>
      </w:r>
      <w:r w:rsidR="00517981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составляют ученики, которым трудно усваивать программный материал, они нуждаются в разнообразных видах помощи: словесно-логической,  наглядной, предметно-практической.</w:t>
      </w:r>
    </w:p>
    <w:tbl>
      <w:tblPr>
        <w:tblpPr w:leftFromText="180" w:rightFromText="180" w:vertAnchor="text" w:horzAnchor="page" w:tblpX="1779" w:tblpY="115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"/>
        <w:gridCol w:w="2148"/>
        <w:gridCol w:w="3435"/>
        <w:gridCol w:w="2551"/>
      </w:tblGrid>
      <w:tr w:rsidR="00517981" w:rsidRPr="000C12A4" w:rsidTr="000704E3">
        <w:trPr>
          <w:trHeight w:val="416"/>
        </w:trPr>
        <w:tc>
          <w:tcPr>
            <w:tcW w:w="1046" w:type="dxa"/>
            <w:shd w:val="clear" w:color="auto" w:fill="auto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48" w:type="dxa"/>
            <w:shd w:val="clear" w:color="auto" w:fill="auto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1 группа</w:t>
            </w:r>
          </w:p>
        </w:tc>
        <w:tc>
          <w:tcPr>
            <w:tcW w:w="3435" w:type="dxa"/>
            <w:shd w:val="clear" w:color="auto" w:fill="auto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2</w:t>
            </w:r>
            <w:r w:rsidR="000C12A4" w:rsidRPr="000C1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C1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551" w:type="dxa"/>
            <w:shd w:val="clear" w:color="auto" w:fill="auto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3 группа</w:t>
            </w:r>
          </w:p>
        </w:tc>
      </w:tr>
      <w:tr w:rsidR="000C12A4" w:rsidRPr="000C12A4" w:rsidTr="000704E3">
        <w:trPr>
          <w:trHeight w:val="416"/>
        </w:trPr>
        <w:tc>
          <w:tcPr>
            <w:tcW w:w="1046" w:type="dxa"/>
            <w:shd w:val="clear" w:color="auto" w:fill="auto"/>
          </w:tcPr>
          <w:p w:rsidR="000C12A4" w:rsidRPr="000C12A4" w:rsidRDefault="000C12A4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8" w:type="dxa"/>
            <w:shd w:val="clear" w:color="auto" w:fill="auto"/>
          </w:tcPr>
          <w:p w:rsidR="000C12A4" w:rsidRPr="000C12A4" w:rsidRDefault="000C12A4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Паша, Оля</w:t>
            </w:r>
          </w:p>
        </w:tc>
        <w:tc>
          <w:tcPr>
            <w:tcW w:w="3435" w:type="dxa"/>
            <w:shd w:val="clear" w:color="auto" w:fill="auto"/>
          </w:tcPr>
          <w:p w:rsidR="000C12A4" w:rsidRPr="000C12A4" w:rsidRDefault="000C12A4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Алина, Рома, Рустам, Кирилл</w:t>
            </w:r>
          </w:p>
        </w:tc>
        <w:tc>
          <w:tcPr>
            <w:tcW w:w="2551" w:type="dxa"/>
            <w:shd w:val="clear" w:color="auto" w:fill="auto"/>
          </w:tcPr>
          <w:p w:rsidR="000C12A4" w:rsidRPr="000C12A4" w:rsidRDefault="000C12A4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Артем, Надя</w:t>
            </w:r>
          </w:p>
        </w:tc>
      </w:tr>
      <w:tr w:rsidR="00517981" w:rsidRPr="000C12A4" w:rsidTr="00030DEF">
        <w:trPr>
          <w:trHeight w:val="271"/>
        </w:trPr>
        <w:tc>
          <w:tcPr>
            <w:tcW w:w="1046" w:type="dxa"/>
            <w:shd w:val="clear" w:color="auto" w:fill="auto"/>
          </w:tcPr>
          <w:p w:rsidR="00517981" w:rsidRPr="000C12A4" w:rsidRDefault="006C499D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8" w:type="dxa"/>
            <w:shd w:val="clear" w:color="auto" w:fill="auto"/>
          </w:tcPr>
          <w:p w:rsidR="00517981" w:rsidRPr="000C12A4" w:rsidRDefault="006C499D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3435" w:type="dxa"/>
            <w:shd w:val="clear" w:color="auto" w:fill="auto"/>
          </w:tcPr>
          <w:p w:rsidR="00517981" w:rsidRPr="000C12A4" w:rsidRDefault="006C499D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Арсений, Полина</w:t>
            </w:r>
          </w:p>
        </w:tc>
        <w:tc>
          <w:tcPr>
            <w:tcW w:w="2551" w:type="dxa"/>
            <w:shd w:val="clear" w:color="auto" w:fill="auto"/>
          </w:tcPr>
          <w:p w:rsidR="00517981" w:rsidRPr="000C12A4" w:rsidRDefault="00517981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4E3" w:rsidRPr="000C12A4" w:rsidTr="00030DEF">
        <w:trPr>
          <w:trHeight w:val="235"/>
        </w:trPr>
        <w:tc>
          <w:tcPr>
            <w:tcW w:w="1046" w:type="dxa"/>
            <w:shd w:val="clear" w:color="auto" w:fill="auto"/>
          </w:tcPr>
          <w:p w:rsidR="000704E3" w:rsidRPr="000C12A4" w:rsidRDefault="006C499D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48" w:type="dxa"/>
            <w:shd w:val="clear" w:color="auto" w:fill="auto"/>
          </w:tcPr>
          <w:p w:rsidR="000704E3" w:rsidRPr="000C12A4" w:rsidRDefault="006C499D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Варя</w:t>
            </w:r>
          </w:p>
        </w:tc>
        <w:tc>
          <w:tcPr>
            <w:tcW w:w="3435" w:type="dxa"/>
            <w:shd w:val="clear" w:color="auto" w:fill="auto"/>
          </w:tcPr>
          <w:p w:rsidR="000704E3" w:rsidRPr="000C12A4" w:rsidRDefault="000704E3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0704E3" w:rsidRPr="000C12A4" w:rsidRDefault="000704E3" w:rsidP="000C12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0627" w:rsidRPr="000C12A4" w:rsidRDefault="00030DEF" w:rsidP="000C12A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1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  <w:r w:rsidR="00517981" w:rsidRPr="000C1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и нормы оценки знаний обучающихся</w:t>
      </w:r>
      <w:r w:rsidR="00FE0627" w:rsidRPr="000C1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FE0627" w:rsidRPr="000C12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 средства проверки и оценки результатов обучения.</w:t>
      </w:r>
      <w:r w:rsidR="00FE0627" w:rsidRPr="000C1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  </w:t>
      </w:r>
      <w:r w:rsidR="00FE0627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изучения блока тем спланированы уроки смотра знаний, где осуществляется тестовый </w:t>
      </w:r>
      <w:proofErr w:type="gramStart"/>
      <w:r w:rsidR="00FE0627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FE0627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уровнем усвоения знаний по разделам и темам, а так же письменные проверочные работы и практические занятия.</w:t>
      </w:r>
      <w:r w:rsidR="00FE0627" w:rsidRPr="000C12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E0627" w:rsidRPr="000C12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устных ответов: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1242"/>
        <w:gridCol w:w="3828"/>
        <w:gridCol w:w="4501"/>
      </w:tblGrid>
      <w:tr w:rsidR="00517981" w:rsidRPr="00517981" w:rsidTr="00517981">
        <w:tc>
          <w:tcPr>
            <w:tcW w:w="1242" w:type="dxa"/>
          </w:tcPr>
          <w:p w:rsidR="00517981" w:rsidRPr="00517981" w:rsidRDefault="00517981" w:rsidP="005179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98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3828" w:type="dxa"/>
          </w:tcPr>
          <w:p w:rsidR="00517981" w:rsidRPr="00517981" w:rsidRDefault="00517981" w:rsidP="005179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Базовый уровень</w:t>
            </w:r>
          </w:p>
        </w:tc>
        <w:tc>
          <w:tcPr>
            <w:tcW w:w="4501" w:type="dxa"/>
          </w:tcPr>
          <w:p w:rsidR="00517981" w:rsidRPr="00517981" w:rsidRDefault="00517981" w:rsidP="005179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98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Минимально необходимый уровень</w:t>
            </w:r>
          </w:p>
        </w:tc>
      </w:tr>
      <w:tr w:rsidR="00517981" w:rsidRPr="00517981" w:rsidTr="00517981">
        <w:tc>
          <w:tcPr>
            <w:tcW w:w="1242" w:type="dxa"/>
          </w:tcPr>
          <w:p w:rsidR="00517981" w:rsidRPr="00517981" w:rsidRDefault="00517981" w:rsidP="005179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981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828" w:type="dxa"/>
          </w:tcPr>
          <w:p w:rsidR="00517981" w:rsidRPr="00517981" w:rsidRDefault="00517981" w:rsidP="005179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98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«5» ставится ученику, если обнаруживает понимание материала, может с помощью учитель обосновать, самостоятельно сформулировать ответ, привести примеры, допускает единичные ошибки, которые исправляет</w:t>
            </w:r>
          </w:p>
        </w:tc>
        <w:tc>
          <w:tcPr>
            <w:tcW w:w="4501" w:type="dxa"/>
          </w:tcPr>
          <w:p w:rsidR="00517981" w:rsidRPr="00517981" w:rsidRDefault="00517981" w:rsidP="005179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98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«5» ставится ученику, если обнаруживает понимание материала, может с помощью учитель обосновать, самостоятельно сформулировать ответ, привести примеры, допускает единичные ошибки, которые исправляет с помощью учителя</w:t>
            </w:r>
          </w:p>
        </w:tc>
      </w:tr>
      <w:tr w:rsidR="00517981" w:rsidRPr="00517981" w:rsidTr="00517981">
        <w:tc>
          <w:tcPr>
            <w:tcW w:w="1242" w:type="dxa"/>
          </w:tcPr>
          <w:p w:rsidR="00517981" w:rsidRPr="00517981" w:rsidRDefault="00517981" w:rsidP="005179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981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828" w:type="dxa"/>
          </w:tcPr>
          <w:p w:rsidR="00517981" w:rsidRPr="00517981" w:rsidRDefault="00517981" w:rsidP="005179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98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«4» ставится, если ученик дает ответ в целом правильный, но допускает неточности и исправляет их с помощью учителя</w:t>
            </w:r>
          </w:p>
        </w:tc>
        <w:tc>
          <w:tcPr>
            <w:tcW w:w="4501" w:type="dxa"/>
          </w:tcPr>
          <w:p w:rsidR="00517981" w:rsidRPr="00517981" w:rsidRDefault="00517981" w:rsidP="005179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98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«4» ставится, если ученик дает ответ в целом правильный, но допускает неточности и исправляет их с помощью учителя</w:t>
            </w:r>
          </w:p>
        </w:tc>
      </w:tr>
      <w:tr w:rsidR="00517981" w:rsidRPr="00517981" w:rsidTr="00517981">
        <w:tc>
          <w:tcPr>
            <w:tcW w:w="1242" w:type="dxa"/>
          </w:tcPr>
          <w:p w:rsidR="00517981" w:rsidRPr="00517981" w:rsidRDefault="00517981" w:rsidP="005179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981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3828" w:type="dxa"/>
          </w:tcPr>
          <w:p w:rsidR="00517981" w:rsidRPr="00517981" w:rsidRDefault="00517981" w:rsidP="005179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«3» ставится, если ученик обнаруживает знание и понимание основных положений данной темы, но излагает материал </w:t>
            </w:r>
            <w:r w:rsidRPr="005179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неполно, и непоследовательно, затрудняется самостоятельно подтвердить примерами, делает это с помощь учителя, нуждается в постоянной помощи учителя.</w:t>
            </w:r>
          </w:p>
        </w:tc>
        <w:tc>
          <w:tcPr>
            <w:tcW w:w="4501" w:type="dxa"/>
          </w:tcPr>
          <w:p w:rsidR="00517981" w:rsidRPr="00517981" w:rsidRDefault="00517981" w:rsidP="005179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9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Оценка «3» ставится, если ученик обнаруживает частичное знание и понимание основных положений данной темы, но излагает материал неполно, и </w:t>
            </w:r>
            <w:r w:rsidRPr="005179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непоследовательно, затрудняется самостоятельно подтвердить примерами, делает это с помощь учителя, нуждается в постоянной помощи учителя</w:t>
            </w:r>
          </w:p>
        </w:tc>
      </w:tr>
      <w:tr w:rsidR="00517981" w:rsidRPr="00517981" w:rsidTr="00517981">
        <w:tc>
          <w:tcPr>
            <w:tcW w:w="1242" w:type="dxa"/>
          </w:tcPr>
          <w:p w:rsidR="00517981" w:rsidRPr="00517981" w:rsidRDefault="00517981" w:rsidP="005179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9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«2»</w:t>
            </w:r>
          </w:p>
        </w:tc>
        <w:tc>
          <w:tcPr>
            <w:tcW w:w="3828" w:type="dxa"/>
          </w:tcPr>
          <w:p w:rsidR="00517981" w:rsidRPr="00517981" w:rsidRDefault="00517981" w:rsidP="00517981">
            <w:pPr>
              <w:keepNext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7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179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«2» ставится, если ученик обнаруживает незнание большей или наиболее существенной части изученного материала. Допускает грубые ошибки  в формулировке ответа, допускающего его смысл, не использует помощь учителя.  </w:t>
            </w:r>
          </w:p>
        </w:tc>
        <w:tc>
          <w:tcPr>
            <w:tcW w:w="4501" w:type="dxa"/>
          </w:tcPr>
          <w:p w:rsidR="00517981" w:rsidRPr="00517981" w:rsidRDefault="00517981" w:rsidP="00517981">
            <w:pPr>
              <w:keepNext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79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«2» ставится, если ученик обнаруживает незнание большей или наиболее существенной части изученного материала. Допускает грубые ошибки  в формулировке ответа, допускающего его смысл, не использует помощь учителя.  </w:t>
            </w:r>
          </w:p>
        </w:tc>
      </w:tr>
    </w:tbl>
    <w:p w:rsidR="00FE0627" w:rsidRDefault="00FE0627" w:rsidP="00FE0627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627" w:rsidRPr="00FE0627" w:rsidRDefault="00FE0627" w:rsidP="00FE0627">
      <w:pPr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06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Оценка практических работ:</w:t>
      </w:r>
    </w:p>
    <w:p w:rsidR="00FE0627" w:rsidRPr="00FE0627" w:rsidRDefault="00FE0627" w:rsidP="00FE0627">
      <w:pPr>
        <w:keepNext/>
        <w:spacing w:after="0"/>
        <w:jc w:val="both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06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 5»- </w:t>
      </w:r>
      <w:r w:rsidRPr="00FE06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работу без ошибок, но допускается исправления самим учеником</w:t>
      </w:r>
    </w:p>
    <w:p w:rsidR="00FE0627" w:rsidRPr="00FE0627" w:rsidRDefault="00FE0627" w:rsidP="00FE062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06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 4»- </w:t>
      </w:r>
      <w:r w:rsidRPr="00FE06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работу с 1-2 ошибками</w:t>
      </w:r>
    </w:p>
    <w:p w:rsidR="00FE0627" w:rsidRPr="00FE0627" w:rsidRDefault="00FE0627" w:rsidP="00FE062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06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 3»- </w:t>
      </w:r>
      <w:r w:rsidRPr="00FE06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работу с 3-5 ошибками</w:t>
      </w:r>
    </w:p>
    <w:p w:rsidR="00FE0627" w:rsidRPr="00FE0627" w:rsidRDefault="00FE0627" w:rsidP="00FE0627">
      <w:pPr>
        <w:keepNext/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06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 2»- </w:t>
      </w:r>
      <w:r w:rsidRPr="00FE06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работу с 6-8 и большим количеством ошибок, чем допустимо.</w:t>
      </w:r>
    </w:p>
    <w:p w:rsidR="00FE0627" w:rsidRPr="00517981" w:rsidRDefault="00FE0627" w:rsidP="00FE0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небрежном выполнении работ, большим количеством исправлений, искажений в начертании букв, оценка снижается на один балл. При выставлении итоговой оценки </w:t>
      </w:r>
      <w:proofErr w:type="gramStart"/>
      <w:r w:rsidRPr="00FE06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учитывается</w:t>
      </w:r>
      <w:proofErr w:type="gramEnd"/>
      <w:r w:rsidRPr="00FE0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уровень знаний ученика, так и овладение им практическими умениями.</w:t>
      </w:r>
    </w:p>
    <w:p w:rsidR="00517981" w:rsidRPr="00517981" w:rsidRDefault="00116542" w:rsidP="0011654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 w:rsidR="00517981" w:rsidRPr="00517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Материально-техническое </w:t>
      </w:r>
      <w:r w:rsidR="00517981" w:rsidRPr="005179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обеспечение образовательного процесса</w:t>
      </w:r>
    </w:p>
    <w:p w:rsidR="00517981" w:rsidRPr="00517981" w:rsidRDefault="00517981" w:rsidP="00517981">
      <w:pPr>
        <w:tabs>
          <w:tab w:val="left" w:pos="1260"/>
        </w:tabs>
        <w:autoSpaceDE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9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                        </w:t>
      </w:r>
      <w:r w:rsidRPr="005179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Библиотечный фонд (книгопечатная продукция)</w:t>
      </w:r>
    </w:p>
    <w:p w:rsidR="00FE0627" w:rsidRPr="00FE0627" w:rsidRDefault="00FE0627" w:rsidP="00FE0627">
      <w:pPr>
        <w:tabs>
          <w:tab w:val="left" w:pos="1260"/>
        </w:tabs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E06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Научно-популярные и художественные книги для чтения, в соответствии с основным содержанием обучения.</w:t>
      </w:r>
    </w:p>
    <w:p w:rsidR="00517981" w:rsidRPr="00517981" w:rsidRDefault="00FE0627" w:rsidP="00517981">
      <w:pPr>
        <w:tabs>
          <w:tab w:val="left" w:pos="1260"/>
        </w:tabs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517981" w:rsidRPr="005179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Научно-популярные и художественные книги для чтения, в соответствии с основным содержанием обучения.</w:t>
      </w:r>
    </w:p>
    <w:p w:rsidR="00517981" w:rsidRPr="00517981" w:rsidRDefault="00FE0627" w:rsidP="00517981">
      <w:pPr>
        <w:tabs>
          <w:tab w:val="left" w:pos="1260"/>
        </w:tabs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517981" w:rsidRPr="00517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Детская справочная литература. </w:t>
      </w:r>
    </w:p>
    <w:p w:rsidR="00030DEF" w:rsidRDefault="00FE0627" w:rsidP="00030D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30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Учебники: </w:t>
      </w:r>
    </w:p>
    <w:p w:rsidR="00FE0627" w:rsidRDefault="00FE0627" w:rsidP="00030D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Учебник: ФГОС ОВЗ 7 класс Биология «Растения, бактерии, грибы» З.А. </w:t>
      </w:r>
      <w:proofErr w:type="spellStart"/>
      <w:r w:rsidRPr="00FE062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Клепинина</w:t>
      </w:r>
      <w:proofErr w:type="spellEnd"/>
      <w:r w:rsidRPr="00FE0627">
        <w:rPr>
          <w:rFonts w:ascii="Times New Roman" w:eastAsia="Times New Roman" w:hAnsi="Times New Roman" w:cs="Times New Roman"/>
          <w:sz w:val="24"/>
          <w:szCs w:val="24"/>
          <w:lang w:eastAsia="ru-RU"/>
        </w:rPr>
        <w:t>,  издательство Москва «Просвещение»; 2019 г.</w:t>
      </w:r>
    </w:p>
    <w:p w:rsidR="00030DEF" w:rsidRPr="00517981" w:rsidRDefault="00030DEF" w:rsidP="00030D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класс - </w:t>
      </w:r>
      <w:r w:rsidRPr="00517981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 Никишо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в,</w:t>
      </w:r>
      <w:r w:rsidRPr="00030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7981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798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Теремов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17981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«Животные»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издательство «Просвещение»,</w:t>
      </w:r>
      <w:r w:rsidRPr="00030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2009</w:t>
      </w:r>
    </w:p>
    <w:p w:rsidR="00030DEF" w:rsidRPr="00517981" w:rsidRDefault="00517981" w:rsidP="00030D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класс </w:t>
      </w:r>
      <w:r w:rsidR="00030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30DEF" w:rsidRPr="00517981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</w:t>
      </w:r>
      <w:r w:rsidR="00030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0DEF" w:rsidRPr="0051798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Романов</w:t>
      </w:r>
      <w:r w:rsidR="00030DE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17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0DEF" w:rsidRPr="00517981">
        <w:rPr>
          <w:rFonts w:ascii="Times New Roman" w:eastAsia="Times New Roman" w:hAnsi="Times New Roman" w:cs="Times New Roman"/>
          <w:sz w:val="24"/>
          <w:szCs w:val="24"/>
          <w:lang w:eastAsia="ru-RU"/>
        </w:rPr>
        <w:t>И.Б. Агафонова</w:t>
      </w:r>
      <w:r w:rsidR="00030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30DEF" w:rsidRPr="00517981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«Человек»</w:t>
      </w:r>
      <w:r w:rsidR="00030DE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30DEF" w:rsidRPr="00517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«Дрофа»</w:t>
      </w:r>
      <w:r w:rsidR="00030DE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30DEF" w:rsidRPr="00030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0DEF" w:rsidRPr="00517981">
        <w:rPr>
          <w:rFonts w:ascii="Times New Roman" w:eastAsia="Times New Roman" w:hAnsi="Times New Roman" w:cs="Times New Roman"/>
          <w:sz w:val="24"/>
          <w:szCs w:val="24"/>
          <w:lang w:eastAsia="ru-RU"/>
        </w:rPr>
        <w:t>2010</w:t>
      </w:r>
    </w:p>
    <w:p w:rsidR="00030DEF" w:rsidRDefault="00030DEF" w:rsidP="00030D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DEF" w:rsidRDefault="00030DEF" w:rsidP="00030D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DEF" w:rsidRDefault="00030DEF" w:rsidP="00030D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DEF" w:rsidRDefault="00030DEF" w:rsidP="00030D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DEF" w:rsidRDefault="00030DEF" w:rsidP="00030D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DEF" w:rsidRDefault="00030DEF" w:rsidP="00030D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DEF" w:rsidRDefault="00030DEF" w:rsidP="00030D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DEF" w:rsidRDefault="00030DEF" w:rsidP="00030D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DEF" w:rsidRDefault="00030DEF" w:rsidP="00030D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627" w:rsidRDefault="00FE0627" w:rsidP="00FE06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E0627" w:rsidSect="00517981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E0627" w:rsidRPr="00FE0627" w:rsidRDefault="00FE0627" w:rsidP="00FE06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627" w:rsidRPr="00FE0627" w:rsidRDefault="00FE0627" w:rsidP="00FE06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6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</w:t>
      </w:r>
      <w:r w:rsidRPr="00FE06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     7 класс </w:t>
      </w:r>
    </w:p>
    <w:p w:rsidR="00FE0627" w:rsidRPr="00FE0627" w:rsidRDefault="00FE0627" w:rsidP="00FE062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95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2268"/>
        <w:gridCol w:w="3689"/>
        <w:gridCol w:w="2690"/>
        <w:gridCol w:w="709"/>
        <w:gridCol w:w="2409"/>
        <w:gridCol w:w="142"/>
        <w:gridCol w:w="1985"/>
        <w:gridCol w:w="2033"/>
        <w:gridCol w:w="2172"/>
      </w:tblGrid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proofErr w:type="gramStart"/>
            <w:r w:rsidRPr="00FE0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E0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уровню подготовки учащихся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Словарная работа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E0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</w:t>
            </w:r>
            <w:proofErr w:type="gramStart"/>
            <w:r w:rsidRPr="00FE0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.ч</w:t>
            </w:r>
            <w:proofErr w:type="gramEnd"/>
            <w:r w:rsidRPr="00FE0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</w:t>
            </w:r>
            <w:proofErr w:type="spellEnd"/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дополнительного содержания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Вид контроля: лабораторная, практическая работа, учебник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15310" w:type="dxa"/>
            <w:gridSpan w:val="9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Введение. Растения вокруг нас.</w:t>
            </w: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E0627" w:rsidRPr="00FE0627" w:rsidTr="00FE0627">
        <w:trPr>
          <w:gridAfter w:val="2"/>
          <w:wAfter w:w="4205" w:type="dxa"/>
          <w:trHeight w:val="2208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чем расскажет учебник. Как работать с учебником.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новым курсом.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работать с учебником. Изучить живую природу.   Развивать и корригировать устную речь и  мелкую моторику рук.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Живой организм.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Бактерии. Грибы. Растения: культурные, дикорастущие, пищевые.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растений, учебники, презентация «Природа живая – растения».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3-4</w:t>
            </w:r>
          </w:p>
        </w:tc>
        <w:tc>
          <w:tcPr>
            <w:tcW w:w="1985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учебником.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627" w:rsidRPr="00FE0627" w:rsidTr="00FE0627">
        <w:trPr>
          <w:gridAfter w:val="2"/>
          <w:wAfter w:w="4205" w:type="dxa"/>
          <w:trHeight w:val="2208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растений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разными видами растений. Развивать и корригировать устную речь и  мелкую моторику рук.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Растения: культурные, дикорастущие, пищевые.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растений, учебники, презентация «Природа живая – растения».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С.5-8</w:t>
            </w:r>
          </w:p>
        </w:tc>
        <w:tc>
          <w:tcPr>
            <w:tcW w:w="1985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Фотографии, рисунки, иллюстрации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627" w:rsidRPr="00FE0627" w:rsidTr="00FE0627">
        <w:trPr>
          <w:gridAfter w:val="2"/>
          <w:wAfter w:w="4205" w:type="dxa"/>
          <w:trHeight w:val="2208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растений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разными видами растений, дыхание, питание, украшение. Развивать и корригировать устную речь и  мелкую моторику рук.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 и человек. Природа живая.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Растения: культурные, дикорастущие, пищевые.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растений, учебники, презентация «Природа живая – растения».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С.8-10</w:t>
            </w:r>
          </w:p>
        </w:tc>
        <w:tc>
          <w:tcPr>
            <w:tcW w:w="1985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627" w:rsidRPr="00FE0627" w:rsidTr="00FE0627">
        <w:trPr>
          <w:gridAfter w:val="2"/>
          <w:wAfter w:w="4205" w:type="dxa"/>
          <w:trHeight w:val="2208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растений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Красной книгой, охрана растений. Развивать и корригировать устную речь и  мелкую моторику рук.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растений.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Иллюстрации, фото растений, учебник, презентация «Красная книга».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С.10-13</w:t>
            </w:r>
          </w:p>
        </w:tc>
        <w:tc>
          <w:tcPr>
            <w:tcW w:w="1985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15310" w:type="dxa"/>
            <w:gridSpan w:val="9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Общее знакомство с цветковыми растениями 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 растения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внешнее строение растения.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устную речь и мелкую моторику рук, память, мышление.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детей нравственные качества. Расширять представления об окружающем мире.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Живой организм, корень, стебель, лист, цветок, плод, семя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презентация «Внешнее строение цветка»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С.14-16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таблицы «строение растения».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Цветок. Строение цветка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называть основные части цветка. Различать по размеру, форме, запаху, окраске. Развивать и корригировать устную речь, память, мышление.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Вызывать интерес к учебе.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Цветоножка, чашечка, венчик, пестик, тычинки, завязь.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тетради, цветные карандаши, лупа, пинцет.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С.16-19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Лабораторная работа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«Строение цветка».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соцветий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называть основные виды соцветий. Различать по строению и расположению цветков. Развивать и корригировать устную речь, память, мышление.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Вызывать интерес к учебе.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Корзинка, колос, зонтик.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тетради, цветные карандаши, лупа, пинцет.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С.19-21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таблицы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Опыление цветков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 способы опыления и оплодотворение цветков.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и корригировать фонематический слух, зрительную память,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мелкую моторику рук.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бережное отношение к окружающей природе.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Завязь, тычинка, пестик, перекрестное, самоопыление.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презентация «Виды опыления цветков».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С.21-24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таблицы «Опыление цветков».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Плоды. Разнообразие плодов 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Научиться распознавать плоды и семена, способы опыления цветков.  Развивать и корригировать устную речь, память, мышление.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Вызывать интерес к учебе.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Сочные и сухие плоды; </w:t>
            </w:r>
            <w:r w:rsidRPr="00FE0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мякоть твердая, сочная; оболочка, </w:t>
            </w: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костянка, ягода, боб, коробочка, семянка, зерновка.</w:t>
            </w:r>
            <w:proofErr w:type="gramEnd"/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тетради, лото.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24-28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перфокарт.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Размножение растений семенами. Распространение плодов и семян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размножением и распространением плодов и семян.</w:t>
            </w:r>
          </w:p>
          <w:p w:rsidR="00FE0627" w:rsidRPr="00FE0627" w:rsidRDefault="00FE0627" w:rsidP="00FE0627">
            <w:pPr>
              <w:spacing w:after="0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и корригировать фонематический слух, умение слушать и слышать, внимание, </w:t>
            </w: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речь устную.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Размножение, семена распространяются: </w:t>
            </w:r>
            <w:proofErr w:type="spellStart"/>
            <w:r w:rsidRPr="00FE0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саморазбрасыванием</w:t>
            </w:r>
            <w:proofErr w:type="spellEnd"/>
            <w:r w:rsidRPr="00FE0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</w:t>
            </w:r>
            <w:proofErr w:type="spellStart"/>
            <w:r w:rsidRPr="00FE0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парашютики</w:t>
            </w:r>
            <w:proofErr w:type="spellEnd"/>
            <w:r w:rsidRPr="00FE0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«крылатки».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Таблица, карандаши.</w:t>
            </w: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Учебник, тетради.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28-31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таблицы, индивидуальная работа по карточкам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Семя. Внешний вид и строение семени фасоли 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распознавать внешний вид, доказывать, что семя состоит из долей. Развивать и корригировать память, речь.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мотивацию к дальнейшему обучению.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растения: семя, доли, рубчик, кожура, зародыш, двудольные.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Семя, пинцет, лупа</w:t>
            </w:r>
            <w:r w:rsidRPr="00FE0627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32-34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Лабораторная работа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«Строение семени».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семени пшеницы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доказывать по внешнему виду, что семя состоит из долей. Развивать и корригировать фонематический слух, зрительную память, мелкую моторику рук.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 Воспитывать бережное отношение к природе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Семядоля, зерновка, кожура, зародыш, </w:t>
            </w:r>
            <w:proofErr w:type="gramStart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однодольные</w:t>
            </w:r>
            <w:proofErr w:type="gramEnd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запас питательных веществ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Семя, пинцет, лупа</w:t>
            </w:r>
            <w:r w:rsidRPr="00FE0627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35-37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Лабораторная работа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«Строение семени».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прорастания семян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условиями для развития семян.  Развивать и корригировать внимание, речь. Воспитывать чувство любви к природе. Воспитывать бережное отношение к окружающим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Размножение, прорастание, условия: влага, тепло, воздух 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тетради, презентация «Прорастание семян».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37-40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Опыт.  Индивидуальная работа по карточкам.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всхожести семян. Правила заделки семян в почву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определять всхожесть семян. Правила заделки семян в почву.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и корригировать  мышление, внимание, мелкую </w:t>
            </w: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моторику рук.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самостоятельность.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Всхожесть: всхожие и невсхожие семена, глубина заделки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Схема, учебник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40-44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Лабораторная работа </w:t>
            </w: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всхожести семян.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</w:t>
            </w: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по карточкам.</w:t>
            </w:r>
          </w:p>
        </w:tc>
      </w:tr>
      <w:tr w:rsidR="00FE0627" w:rsidRPr="00FE0627" w:rsidTr="00FE0627">
        <w:trPr>
          <w:gridAfter w:val="2"/>
          <w:wAfter w:w="4205" w:type="dxa"/>
          <w:trHeight w:val="562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«Что мы знаем о  семени растений» 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и закрепить знания по теме «семена». Проверить приобретенные ЗУН.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память и мелкую моторику рук, память, мышление.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самостоятельность, самоконтроль.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тетради, цветные карандаши.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работа по теме «Семена растений».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Корень. Виды корней.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значение и разнообразие корней. Развивать и корригировать память, речь.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мотивацию к дальнейшему обучению.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Главный, боковой, придаточный 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Таблица, схема,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44-47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карточкам.</w:t>
            </w:r>
          </w:p>
        </w:tc>
      </w:tr>
      <w:tr w:rsidR="00FE0627" w:rsidRPr="00FE0627" w:rsidTr="00FE0627"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Корневые системы.  Значение корня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 строение корневой системы. Значение корня.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и корригировать фонематический слух, зрительную память, мелкую моторику рук.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представления об окружающем мире.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бережное отношение к природе.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Стержневая,  мочковатая корневая система, корневые волоски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47-51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карточкам.</w:t>
            </w:r>
          </w:p>
        </w:tc>
        <w:tc>
          <w:tcPr>
            <w:tcW w:w="2033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Видоизменения корней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разнообразие корней. Развивать и корригировать внимание, речь.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чувство любви к </w:t>
            </w: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природе. 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Корнеплод, корневые клубн</w:t>
            </w:r>
            <w:proofErr w:type="gramStart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корнеклубень</w:t>
            </w:r>
            <w:proofErr w:type="spellEnd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51-53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карточкам.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Лист.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Внешнее  строение листа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 внешнее строение листа.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чувство любви к природе.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Лист, листовая пластина, черешок, простой, сложный, жилки.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Гербарий, лист комнатного растения.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54-57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Зарисовка схемы «лист».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каких веществ состоит растение.  Образование органических веществ в растении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из каких веществ состоит растение. Развивать и корригировать внимание, память речь.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интерес к окружающей среде.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Хлорофилл, хлоропласт, крахмал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цветные карандаши.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57-62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перфокарт.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Испарение воды листьями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процессом испарения воды листьями. Развивать и корригировать внимание, память речь.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бережное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 окружающим.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Испарение, круговорот, охлаждение, перегрев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презентация, полиэтиленовый пакет. «Испарение воды листьями».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62-65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Лабораторная работа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«Испарение воды».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Дыхание растений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со свойствами дыхания  растения выделять углекислый газ и поглощать кислород.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 устную речь, память, внимание.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Вызывать интерес к окружающему миру.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Углекислый газ, кислород, выделение, поглощение, газообмен, дыхание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Схема, таблица.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65-68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Листопад и его </w:t>
            </w: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значение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Изучить значение листопада в </w:t>
            </w: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жизни растения.  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 и мелкую моторику рук.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самостоятельность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Листопад, </w:t>
            </w: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листопадные, хвойные растения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68-70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Индивидуальная </w:t>
            </w: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по карточкам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Стебель.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стебля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строение и значение стебля.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память и мелкую моторику рук, память, мышление.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самостоятельность, самоконтроль.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Кара, пробка, луб, древесина, сердцевина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цветные карандаши, презентация «Стебель».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71-73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схемы.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стебля в жизни растения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Познакомиться с функцией передвижения воды. </w:t>
            </w:r>
          </w:p>
          <w:p w:rsidR="00FE0627" w:rsidRPr="00FE0627" w:rsidRDefault="00FE0627" w:rsidP="00FE0627">
            <w:pPr>
              <w:spacing w:after="0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фонематический слух, умение слушать и слышать, внимание, речь устную.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Волокна, сосуды, стеблевые черенки, опора, связывает части растения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Тетрадь, карандаши, учебник.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73-76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</w:t>
            </w:r>
          </w:p>
        </w:tc>
      </w:tr>
      <w:tr w:rsidR="00FE0627" w:rsidRPr="00FE0627" w:rsidTr="00FE0627">
        <w:trPr>
          <w:gridAfter w:val="2"/>
          <w:wAfter w:w="4205" w:type="dxa"/>
          <w:trHeight w:val="2546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стеблей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разнообразием и видоизменением  побегов.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память, мышление, фонематический слух.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наблюдательность.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Прямостоячие, лазающие, подземные, лианы, цепляющиеся, вьющиеся, укороченные, ползучие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Тетрадь, карандаши, учебник.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76-79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Растение – </w:t>
            </w: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целостный организм.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частей растения. Связь  растения со средой обитания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Познакомиться с взаимосвязью </w:t>
            </w: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органов растения. </w:t>
            </w:r>
          </w:p>
          <w:p w:rsidR="00FE0627" w:rsidRPr="00FE0627" w:rsidRDefault="00FE0627" w:rsidP="00FE0627">
            <w:pPr>
              <w:spacing w:after="0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фонематический слух, умение слушать и слышать, внимание, речь устную.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Взаимосвязь: тепло, </w:t>
            </w: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вода, свет, воздух, умирает, дает потомство, дышит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Таблица, учебники, </w:t>
            </w: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цветные карандаши.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79-83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Заполнение </w:t>
            </w: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таблицы. </w:t>
            </w:r>
          </w:p>
        </w:tc>
      </w:tr>
      <w:tr w:rsidR="00FE0627" w:rsidRPr="00FE0627" w:rsidTr="00FE0627">
        <w:trPr>
          <w:gridAfter w:val="2"/>
          <w:wAfter w:w="4205" w:type="dxa"/>
          <w:trHeight w:val="300"/>
        </w:trPr>
        <w:tc>
          <w:tcPr>
            <w:tcW w:w="15310" w:type="dxa"/>
            <w:gridSpan w:val="9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Многообразие растительного мира   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растений на группы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Познакомиться с группами растений.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память, мышление, фонематический слух.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наблюдательность.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Деревья, кустарники, травы, многолетние, однолетние, холодостойкие, теневыносливые, светолюбивые, засухоустойчивые, теплолюбивые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84-85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таблицы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Мхи 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 внешний вид и строение.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речь, память и мышление.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чувство любви к природе.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Кукушкин лен, ризоиды, сфагнум, болото, торф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Гербарий, таблица.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86-88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таблицы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«Мох».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Папоротники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папоротниками.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чувство любви к природе.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Папоротник, каменный уголь.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 каменного угля, схема, учебник, презентация «Папоротники».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88-90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Зарисовка схемы «папоротник».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Голосеменные хвойные растения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голосеменными растениями. Строение, органы растения.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чувство любви к природе.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Голосеменные, хвойные, шишки.   Сосна и ель – хвойные растения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таблица, гербарий.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90-94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таблицы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«Голосеменные».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Покрытосеменные или цветковые. Деление </w:t>
            </w:r>
            <w:proofErr w:type="gramStart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цветковых</w:t>
            </w:r>
            <w:proofErr w:type="gramEnd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классы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покрытосеменными растениями, </w:t>
            </w:r>
            <w:proofErr w:type="gramStart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цветковые</w:t>
            </w:r>
            <w:proofErr w:type="gramEnd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Деление на классы. Развивать и корригировать внимание, память, мышление, фонематический слух.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наблюдательность.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Цветковые, плоды, покрытосеменные, классы растений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таблица, гербарий, Образцы плодов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94-96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карточкам.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15310" w:type="dxa"/>
            <w:gridSpan w:val="9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Однодольные покрытосеменные растения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Злаковые.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признаки </w:t>
            </w:r>
            <w:proofErr w:type="gramStart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злаковых</w:t>
            </w:r>
            <w:proofErr w:type="gramEnd"/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и углубить знания о семействе Злаки. Строение и органы растений.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память и мелкую моторику рук, память, мышление.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самостоятельность, самоконтроль.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Зерновка, соломина, колосок, метелка.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Гербарий, таблица,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96-97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таблицей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Хлебные злаковые культуры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Познакомиться и углубить знания о хлебных злаковых </w:t>
            </w: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культурах.</w:t>
            </w:r>
          </w:p>
          <w:p w:rsidR="00FE0627" w:rsidRPr="00FE0627" w:rsidRDefault="00FE0627" w:rsidP="00FE0627">
            <w:pPr>
              <w:spacing w:after="0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фонематический слух, умение слушать и слышать, внимание, речь устную.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Пшеница,  рожь, ячмень, кукуруза, овес, </w:t>
            </w: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хлебные злаковые культуры, початок, зерно, метелка</w:t>
            </w:r>
            <w:proofErr w:type="gramEnd"/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Гербарий, таблица,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98-103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таблицей.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Выращивание зерновых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и углубить знания о подготовке почвы, посев, уход и уборка хлебных злаковых культур.</w:t>
            </w:r>
          </w:p>
          <w:p w:rsidR="00FE0627" w:rsidRPr="00FE0627" w:rsidRDefault="00FE0627" w:rsidP="00FE0627">
            <w:pPr>
              <w:spacing w:after="0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фонематический слух, умение слушать и слышать, внимание, речь устную.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почвы, уход и уборка урожая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Гербарий, таблица.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103-106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таблицей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злаков в народном хозяйстве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Познакомиться с использованием в народном хозяйстве злаковых культур.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речь, память и мышление.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чувство любви к природе.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Хлебные, кормовые злаки, сорняки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Гербарий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107-109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Лилейные.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признаки </w:t>
            </w:r>
            <w:proofErr w:type="gramStart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Лилейных</w:t>
            </w:r>
            <w:proofErr w:type="gramEnd"/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Познакомиться и углубить знания о семействе </w:t>
            </w:r>
            <w:proofErr w:type="gramStart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Лилейных</w:t>
            </w:r>
            <w:proofErr w:type="gramEnd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память, мышление, фонематический слух.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Воспитывать наблюдательность.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Ягода, коробочка, луковица, открытый и закрытый грунт.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Гербарий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110-111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 работа с таблицей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Цветочно-декоративные лилейные.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Познакомиться и углубить знания о семействе </w:t>
            </w:r>
            <w:proofErr w:type="gramStart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Лилейных</w:t>
            </w:r>
            <w:proofErr w:type="gramEnd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память, мышление, фонематический слух.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наблюдательность.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Лилия, тюльпан, открытый грунт, детки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Гербарий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111-116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таблицей.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Овощные лилейные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Познакомиться и углубить знания об овощных лилейных.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память, мышление, фонематический слух.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наблюдательность, чувство любви к природе. 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Зубки, донце, стрелка, мульчирование, севок, репка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Гербарий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116-121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«Строение луковицы»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Дикорастущие лилейные.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Ландыш 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Познакомиться и углубить знания о признаках  дикорастущих лилейных.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память, мышление, фонематический слух.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наблюдательность, чувство любви к природе.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Ландыш, многолетнее, дикорастущее  растение 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Гербарий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121-122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таблицей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15310" w:type="dxa"/>
            <w:gridSpan w:val="9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Двудольные. Покрытосеменные растения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Пасленовые.  Общие признаки </w:t>
            </w:r>
            <w:proofErr w:type="gramStart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пасленовых</w:t>
            </w:r>
            <w:proofErr w:type="gramEnd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Познакомиться  с общими признаками семейством </w:t>
            </w:r>
            <w:proofErr w:type="gramStart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Пасленовые</w:t>
            </w:r>
            <w:proofErr w:type="gramEnd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Строение и органы растений.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и корригировать устную речь, мелкую моторику </w:t>
            </w: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рук, память, мышление.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 детей бережное отношение к природе.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Паслен, томат, ягода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Гербарий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122-123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123-124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таблицей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Овощные и технические пасленовые. Картофель.  Выращивание картофеля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 с признаками технических и овощных пасленовых культур. Строение и органы растений.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устную речь, мелкую моторику рук, память, мышление.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 детей бережное отношение к природе.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Окучивание, почки, куст, глазки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124-130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«Строение клубня картофеля»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Овощные пасленовые.  Томат 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видами пищевых растений.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устную речь, память, мышление.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Вызывать интерес к учебе.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Томат, помидор, пасынки,  </w:t>
            </w:r>
            <w:proofErr w:type="spellStart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пасынкование</w:t>
            </w:r>
            <w:proofErr w:type="spellEnd"/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131-134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таблицей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Овощные пасленовые.   Баклажан и перец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видами пищевых растений.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устную речь, память, мышление.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Вызывать интерес к учебе.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Плод ягода, баклажан, перец, светолюбивое, влаголюбивое, теплолюбивое растение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134-138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таблицей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Цветочно-декоративные пасленовые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Познакомиться с разнообразием цветочно-декоративных пасленовых растений.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устную речь, мелкую моторику рук, память, мышление.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 детей бережное отношение к природе.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Петуния, душистый табак, не </w:t>
            </w:r>
            <w:proofErr w:type="gramStart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прихотливы</w:t>
            </w:r>
            <w:proofErr w:type="gramEnd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выращивании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Гербарий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138-141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Бобовые. Общие признаки </w:t>
            </w:r>
            <w:proofErr w:type="gramStart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бобовых</w:t>
            </w:r>
            <w:proofErr w:type="gramEnd"/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Познакомиться  с признаками семейства  </w:t>
            </w:r>
            <w:proofErr w:type="gramStart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бобовых</w:t>
            </w:r>
            <w:proofErr w:type="gramEnd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фонематический слух, зрительную память, мелкую моторику рук.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чувство любви к природе и бережное отношение к окружающему миру.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Бобовые</w:t>
            </w:r>
            <w:proofErr w:type="gramEnd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горох, фасоль, соя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Гербарий,  учебник, цветные карандаши, таблица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141-142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таблицей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бобовые растения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 с признаками пищевых бобовых растений.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фонематический слух, зрительную память, мелкую моторику рук.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чувство любви к природе и бережное отношение к окружающему миру.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Бобы, горох, боб, бобовые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Гербарий,  учебник, цветные карандаши, таблица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143-145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таблицей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Фасоль и соя – южные бобовые культуры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 с признаками пищевых бобовых растений.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и корригировать фонематический слух, зрительную память, мелкую моторику рук.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чувство любви к природе.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Фасоль, соя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Гербарий,  учебник, цветные карандаши, таблица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145-148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карточками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Кормовые бобовые растения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Познакомиться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разновидностями кормовых бобовых растений.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память, речь и мелкую моторику рук.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Вызывать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окружающему миру.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Зеленое удобрение.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Схема, таблица, тетради, учебник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148-150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по карточкам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Розоцветные.  Общие признаки </w:t>
            </w:r>
            <w:proofErr w:type="gramStart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розоцветных</w:t>
            </w:r>
            <w:proofErr w:type="gramEnd"/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 с признаками семейства Розоцветные.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память, речь и мелкую моторику рук.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Вызывать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окружающему миру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Розоцветные, плодово-ягодные растения, декоративные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Таблица, тетради, учебник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150-151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FE0627" w:rsidRPr="00FE0627" w:rsidRDefault="00FE0627" w:rsidP="00FE062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таблицей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Шиповник – растение группы </w:t>
            </w:r>
            <w:proofErr w:type="gramStart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розоцветных</w:t>
            </w:r>
            <w:proofErr w:type="gramEnd"/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различать особенности растений.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память, речь и мелкую моторику рук.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Вызывать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интерес к окружающему миру.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Признаки шиповника, </w:t>
            </w:r>
            <w:proofErr w:type="gramStart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лекарственное</w:t>
            </w:r>
            <w:proofErr w:type="gramEnd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многолетнее, кустарник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Тетради,  учебник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152-153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Плодово-ягодные розоцветные.   Яблоня.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различать особенности растений.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память, речь и мелкую моторику рук.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Вызывать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окружающему миру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Стелющиеся</w:t>
            </w:r>
            <w:proofErr w:type="gramEnd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корневая шейка, штамб, крона, плод, прививка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Тетради,  учебник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153-156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по карточкам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Плодово-ягодные розоцветные.    Груша 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различать особенности растений.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память, речь и мелкую моторику рук.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Вызывать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окружающему миру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Корневая  шейка, штамб, крона, плод, прививка, </w:t>
            </w:r>
            <w:proofErr w:type="gramStart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плод-грушевидное</w:t>
            </w:r>
            <w:proofErr w:type="gramEnd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яблоко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Тетради,  учебник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156-158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по карточкам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Плодово-ягодные розоцветные.   Вишня 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различать особенности растений.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память, речь и мелкую моторику рук.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Вызывать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окружающему миру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Шаровидная костянка, корневая поросль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Тетради,  учебник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158-160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по карточкам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Плодово-ягодные розоцветные.  Малина  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различать особенности растений.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и корригировать внимание, память, речь и мелкую моторику рук.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чувство любви к природе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Кустарник, шипы, косточка, </w:t>
            </w:r>
            <w:proofErr w:type="spellStart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пришпиливание</w:t>
            </w:r>
            <w:proofErr w:type="spellEnd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корневые отпрыски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Тетради,  учебник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160--163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Плодово-ягодные розоцветные.   Земляника 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различать особенности растений.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и корригировать внимание, память, речь и мелкую моторику рук.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чувство любви к природе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Многолетнее, морозостойкое растение, усы, ягода, кустики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Карточки, таблица, тетради,  учебник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163--166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по карточкам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Персик и абрикос – южные плодовые розоцветные культуры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правильным уходом за садовыми растениями. Развивать и корригировать память и мелкую моторику рук, память, мышление. Вызывать интерес к окружающему миру.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Теплолюбивые. Плод-костянка, сравнение персика и абрикоса, саженцы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Гербарий, таблица, учебник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166--169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карточкам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Сложноцветные.  Общие признаки </w:t>
            </w:r>
            <w:proofErr w:type="gramStart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сложноцветных</w:t>
            </w:r>
            <w:proofErr w:type="gramEnd"/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 с признаками  семейства Сложноцветные. Развивать и корригировать внимание, память, речь и мелкую моторику рук.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Вызывать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окружающему миру.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Однолетние, многолетние, двулетние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Гербарий, таблица, учебник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169--171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карточкам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 сложноцветные растения. Подсолнечник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 с признаками пищевых растений семейства Сложноцветные. Развивать и корригировать внимание, память, речь и мелкую моторику рук.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Вызывать интерес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окружающему миру.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Подсолнечник, подсолнечное масло, соцветие, корзинка, обертка, семянка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171--173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таблицей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Календула и бархатцы – </w:t>
            </w: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однолетние цветочно-декоративные сложноцветные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Познакомиться  с признаками декоративных растений </w:t>
            </w: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семейства Сложноцветные. Развивать и корригировать внимание, память, речь и мелкую моторику рук.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чувство любви к природе.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Календула (ноготки), бархатцы, цветочно-</w:t>
            </w: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декоративные, однолетние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174-176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таблицей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Маргаритка и георгин – </w:t>
            </w:r>
            <w:proofErr w:type="gramStart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многолетние</w:t>
            </w:r>
            <w:proofErr w:type="gramEnd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цветочно-декоративные сложноцветные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 с признаками декоративных растений семейства Сложноцветные. Развивать и корригировать внимание, память, речь и мелкую моторику рук.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чувство любви к природе.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Маргаритка,   георгин, </w:t>
            </w:r>
            <w:proofErr w:type="gramStart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цветочно-декоративные</w:t>
            </w:r>
            <w:proofErr w:type="gramEnd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многолетние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Гербарий, учебник, цветные карандаши, таблица.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177-180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таблицей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15310" w:type="dxa"/>
            <w:gridSpan w:val="9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Уход за комнатными растениями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Перевалка комнатных растений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правилами выращивания комнатных растений.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память и мелкую моторику рук, память, мышление.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самостоятельность, самоконтроль.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Комнатные растения, рыхление, инвентарь, почва, перевалка, пересадка.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Горшок, почва, инвентарь,  учебник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180-183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Пересадка комнатных растений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правилами выращивания комнатных растений.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память и мелкую моторику рук, память, мышление.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Воспитывать самостоятельность, самоконтроль.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Комнатные растения, рыхление, инвентарь, почва, перевалка, пересадка.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Горшок, почва, инвентарь,  учебник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183-184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Осенние работы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пришкольном участке, в саду.  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правила работы в саду. Развивать и корригировать память и мелкую моторику рук, память, мышление.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самостоятельность, самоконтроль.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Перекопка, разметка, обработка.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Осенняя перекопка почвы. Обработка почвы в приствольных кругах плодового дерева. Подготовка сада к зиме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инвентарь,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185-194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таблицей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Весенние работы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пришкольном участке, в саду Весенняя обработка почвы.  Весенний уход за садом. Уход за посевами и посадками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правила работы в саду. Развивать и корригировать память и мелкую моторику рук, память, мышление.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самостоятельность, самоконтроль.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Инвентарь, перекопка, разметка, ловчие пояса,  обработка, уход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инвентарь,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194-201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таблицей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– живой организм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приобретенные ЗУН.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память и мелкую моторику рук, память, мышление.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самостоятельность, самоконтроль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Растения, признаки, строение, единый организм, классы растений, значение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тетради, цветные карандаши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 контрольная работа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15310" w:type="dxa"/>
            <w:gridSpan w:val="9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Бактерии 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Бактерии 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разнообразием бактерий.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и корригировать речь, </w:t>
            </w: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память и мышление.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чувство любви к природе.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Бактерии, живые организмы, бактерии брожения, гниения, </w:t>
            </w: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клубеньковые, болезнетворные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204-208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таблицей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15310" w:type="dxa"/>
            <w:gridSpan w:val="9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Грибы 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грибов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со строением  и разнообразием грибов.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речь, память и мышление.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чувство любви к природе.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Шляпочные</w:t>
            </w:r>
            <w:proofErr w:type="gramEnd"/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плодовое тело, грибница, многолетние, ножка, шляпка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209-212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таблицей</w:t>
            </w:r>
          </w:p>
        </w:tc>
      </w:tr>
      <w:tr w:rsidR="00FE0627" w:rsidRPr="00FE0627" w:rsidTr="00FE0627">
        <w:trPr>
          <w:gridAfter w:val="2"/>
          <w:wAfter w:w="4205" w:type="dxa"/>
        </w:trPr>
        <w:tc>
          <w:tcPr>
            <w:tcW w:w="5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Съедобные и несъедобные.  Ядовитые грибы</w:t>
            </w:r>
          </w:p>
        </w:tc>
        <w:tc>
          <w:tcPr>
            <w:tcW w:w="368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разнообразием грибов.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речь, память и мышление.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чувство любви к природе.</w:t>
            </w:r>
          </w:p>
        </w:tc>
        <w:tc>
          <w:tcPr>
            <w:tcW w:w="2690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Съедобные, ядовитые, правила сбора грибов</w:t>
            </w:r>
          </w:p>
        </w:tc>
        <w:tc>
          <w:tcPr>
            <w:tcW w:w="7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Грибы  (образец), учебник, цветные карандаши, таблица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212-216</w:t>
            </w:r>
          </w:p>
        </w:tc>
        <w:tc>
          <w:tcPr>
            <w:tcW w:w="2127" w:type="dxa"/>
            <w:gridSpan w:val="2"/>
          </w:tcPr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таблице</w:t>
            </w:r>
          </w:p>
          <w:p w:rsidR="00FE0627" w:rsidRPr="00FE0627" w:rsidRDefault="00FE0627" w:rsidP="00FE0627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030DEF" w:rsidRDefault="00030DEF" w:rsidP="00030D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DEF" w:rsidRDefault="00030DEF" w:rsidP="00030D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DEF" w:rsidRDefault="00030DEF" w:rsidP="00030D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DEF" w:rsidRDefault="00030DEF" w:rsidP="00030D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DEF" w:rsidRDefault="00030DEF" w:rsidP="00030D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DEF" w:rsidRDefault="00030DEF" w:rsidP="00030D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DEF" w:rsidRDefault="00030DEF" w:rsidP="00030D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DEF" w:rsidRDefault="00030DEF" w:rsidP="00030D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DEF" w:rsidRDefault="00030DEF" w:rsidP="00030D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DEF" w:rsidRDefault="00030DEF" w:rsidP="00030D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DEF" w:rsidRDefault="00030DEF" w:rsidP="00030D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542" w:rsidRDefault="00116542" w:rsidP="005179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16542" w:rsidSect="00FE0627">
          <w:pgSz w:w="16838" w:h="11906" w:orient="landscape"/>
          <w:pgMar w:top="1701" w:right="993" w:bottom="850" w:left="1134" w:header="708" w:footer="708" w:gutter="0"/>
          <w:cols w:space="708"/>
          <w:docGrid w:linePitch="360"/>
        </w:sectPr>
      </w:pPr>
    </w:p>
    <w:p w:rsidR="00597E6F" w:rsidRPr="00597E6F" w:rsidRDefault="006847CA" w:rsidP="00597E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</w:t>
      </w:r>
      <w:r w:rsidR="00597E6F" w:rsidRPr="00597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     8 класс </w:t>
      </w:r>
    </w:p>
    <w:p w:rsidR="00597E6F" w:rsidRPr="00597E6F" w:rsidRDefault="00597E6F" w:rsidP="00597E6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95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855"/>
        <w:gridCol w:w="2267"/>
        <w:gridCol w:w="10"/>
        <w:gridCol w:w="3680"/>
        <w:gridCol w:w="2689"/>
        <w:gridCol w:w="12"/>
        <w:gridCol w:w="709"/>
        <w:gridCol w:w="2406"/>
        <w:gridCol w:w="11"/>
        <w:gridCol w:w="132"/>
        <w:gridCol w:w="2005"/>
        <w:gridCol w:w="2026"/>
        <w:gridCol w:w="2178"/>
      </w:tblGrid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уровню подготовки учащихся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Словарная работа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Кол.час</w:t>
            </w:r>
            <w:proofErr w:type="spellEnd"/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дополнительного содержания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Вид контроля: лабораторная, практическая работа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15331" w:type="dxa"/>
            <w:gridSpan w:val="1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 (2 ч.)</w:t>
            </w:r>
          </w:p>
        </w:tc>
      </w:tr>
      <w:tr w:rsidR="00597E6F" w:rsidRPr="00597E6F" w:rsidTr="000704E3">
        <w:trPr>
          <w:gridAfter w:val="2"/>
          <w:wAfter w:w="4204" w:type="dxa"/>
          <w:trHeight w:val="1067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животного мира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новым курсом.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живую природу.   Познакомиться с разными видами животных. Развивать и корригировать устную речь через построение рассказа с опорой на план и слова из текста.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Живой организм.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Природа живая.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9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Иллюстрированные схемы, учебник с 3-7, презентация «Природа живая – животные».</w:t>
            </w:r>
          </w:p>
        </w:tc>
        <w:tc>
          <w:tcPr>
            <w:tcW w:w="200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диаграммы «Сравнение животных по величине»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7E6F" w:rsidRPr="00597E6F" w:rsidTr="000704E3">
        <w:trPr>
          <w:gridAfter w:val="2"/>
          <w:wAfter w:w="4204" w:type="dxa"/>
          <w:trHeight w:val="67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животных и их охрана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многообразием животного мира. </w:t>
            </w:r>
          </w:p>
          <w:p w:rsidR="00597E6F" w:rsidRPr="00597E6F" w:rsidRDefault="00597E6F" w:rsidP="0059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 при работе с текстом. </w:t>
            </w:r>
          </w:p>
          <w:p w:rsidR="00597E6F" w:rsidRPr="00597E6F" w:rsidRDefault="00597E6F" w:rsidP="0059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различать домашних и диких животных по иллюстрациям.</w:t>
            </w:r>
          </w:p>
          <w:p w:rsidR="00597E6F" w:rsidRPr="00597E6F" w:rsidRDefault="00597E6F" w:rsidP="00597E6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мыслительной деятельности (сравнение, анализ).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Заповедник, Красная книга.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9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 6-9, иллюстрации.</w:t>
            </w:r>
          </w:p>
        </w:tc>
        <w:tc>
          <w:tcPr>
            <w:tcW w:w="200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таблицы «Дикие и домашние животные»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15331" w:type="dxa"/>
            <w:gridSpan w:val="1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Беспозвоночные животные (3 ч</w:t>
            </w: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признаки беспозвоночных животных. Черви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внешнее строение беспозвоночных животных. Знать общие признаки беспозвоночных, места обитания,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передвижение, питание: приносят пользу или вред для человека. </w:t>
            </w:r>
          </w:p>
          <w:p w:rsidR="00597E6F" w:rsidRPr="00597E6F" w:rsidRDefault="00597E6F" w:rsidP="00597E6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составлять небольшой рассказ о мерах предупреждения глистных заболеваний.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устную связную речь через составление  рассказа описания, портретных зарисовок некоторых животных. Соблюдение правил личной гигиены.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Беспозвоночные, черви, кольчатые, почвенные, паразиты.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иллюстрации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Заполнение таблицы «беспозвоночные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животные».</w:t>
            </w:r>
          </w:p>
        </w:tc>
      </w:tr>
      <w:tr w:rsidR="00597E6F" w:rsidRPr="00597E6F" w:rsidTr="000704E3">
        <w:trPr>
          <w:gridAfter w:val="2"/>
          <w:wAfter w:w="4204" w:type="dxa"/>
          <w:trHeight w:val="907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Дождевой червь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Знать общие признаки дождевого червя, место обитания, питания: приносят пользу или вред,  передвижения.</w:t>
            </w:r>
          </w:p>
          <w:p w:rsidR="00597E6F" w:rsidRPr="00597E6F" w:rsidRDefault="00597E6F" w:rsidP="00597E6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Уметь составлять небольшой рассказ.</w:t>
            </w:r>
          </w:p>
          <w:p w:rsidR="00597E6F" w:rsidRPr="00597E6F" w:rsidRDefault="00597E6F" w:rsidP="00597E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мыслительной деятельности (сравнение, анализ).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Дождевой червь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 12-15, цветные карандаши.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гр.-ответы на вопросы.</w:t>
            </w:r>
          </w:p>
          <w:p w:rsidR="00597E6F" w:rsidRPr="00597E6F" w:rsidRDefault="00597E6F" w:rsidP="00597E6F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2-составление рассказа по плану.</w:t>
            </w:r>
          </w:p>
          <w:p w:rsidR="00597E6F" w:rsidRPr="00597E6F" w:rsidRDefault="00597E6F" w:rsidP="00597E6F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3-найди ответ в тексте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597E6F" w:rsidRPr="00597E6F" w:rsidTr="000704E3">
        <w:trPr>
          <w:gridAfter w:val="2"/>
          <w:wAfter w:w="4204" w:type="dxa"/>
          <w:trHeight w:val="1006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Круглые черви – паразиты человека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Знать общие признаки дождевого червя, место обитания, питания: приносят пользу или вред,  передвижения.</w:t>
            </w:r>
          </w:p>
          <w:p w:rsidR="00597E6F" w:rsidRPr="00597E6F" w:rsidRDefault="00597E6F" w:rsidP="00597E6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Уметь составлять небольшой рассказ о мерах предупреждения глистных заболеваний.</w:t>
            </w:r>
          </w:p>
          <w:p w:rsidR="00597E6F" w:rsidRPr="00597E6F" w:rsidRDefault="00597E6F" w:rsidP="00597E6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мыслительной деятельности (сравнение, анализ).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Паразиты, аскариды, глисты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 15-19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гр.-ответы на вопросы.</w:t>
            </w:r>
          </w:p>
          <w:p w:rsidR="00597E6F" w:rsidRPr="00597E6F" w:rsidRDefault="00597E6F" w:rsidP="00597E6F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2-составление рассказа по плану.</w:t>
            </w:r>
          </w:p>
          <w:p w:rsidR="00597E6F" w:rsidRPr="00597E6F" w:rsidRDefault="00597E6F" w:rsidP="00597E6F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3-найди ответ в тексте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7E6F" w:rsidRPr="00597E6F" w:rsidTr="000704E3">
        <w:trPr>
          <w:gridAfter w:val="2"/>
          <w:wAfter w:w="4204" w:type="dxa"/>
          <w:trHeight w:val="178"/>
        </w:trPr>
        <w:tc>
          <w:tcPr>
            <w:tcW w:w="15331" w:type="dxa"/>
            <w:gridSpan w:val="12"/>
            <w:tcBorders>
              <w:bottom w:val="single" w:sz="4" w:space="0" w:color="auto"/>
            </w:tcBorders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Насекомые (8 ч)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признаки насекомых.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Внешнее строение  и образ жизни насекомых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общими внешними признаками насекомых.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части тела и органы насекомых, их значение, питание, передвижение, отличительные признаки одного вида от другого, меры борьбы.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связную речь через составление рассказа по плану. Виды борьбы с вредными насекомыми.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понятийной  стороны речи.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Насекомые, дыхальца, атмосферный воздух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Схема строения насекомых, учебник с 20-23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1гр-самостоятельное заполнение таблицы.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 составление таблицы-цепочки «Вредные насекомые».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3-сделать подписи к рисункам.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Бабочка-капустница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внешним признаком насекомого.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части тела и органы их значение,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питание, передвижение, отличительные признаки от других, меры борьбы.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составлять рассказ с опорой на текст.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волевых усилий при выполнении задания.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Бабочка-капустница, личинки, куколка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тетради, цветные карандаши 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1-2-самостоятельное составление схемы размножения бабочки.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3-выделение частей бабочки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Яблонная плодожорка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внешним признаком насекомого.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части тела и органы их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значение,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питание, передвижение, отличительные признаки от других, меры борьбы.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составлять рассказ с опорой на текст.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монологической речи и ее развитие через сравнительную характеристику бабочек.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Яблонная плодожорка, яйца, личинка, куколка.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1,2-составление сравнительной характеристики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капустницы и плодожорки.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3-нарисовать бабочку и выделить ее части тела.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Майский жук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Познакомиться с внешним признаком насекомого.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части тела и органы их значение,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питание, передвижение, отличительные признаки от других, меры борьбы.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составлять рассказ с опорой на текст.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монологической речи и ее развитие через составление рассказа портрета.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Майский жук, яйца, личинка, куколка.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тетради.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1-работа со справочной литературой.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2-составление рассказа по плану.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3-нахождение ответов на вопросы в тексте.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Комнатная муха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внешним признаком насекомого.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части тела и органы их значение,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питание, передвижение, отличительные признаки от других, меры борьбы.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 составлять рассказ с опорой на текст.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монологической речи и ее развитие через составление рассказа портрета. Правила санитарных норм.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Комнатная муха, яйца, личинка, кокон.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Таблица, карандаши.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1,2-составление рассказа по плану и опорным словам.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3-наблюдение за поведением мух.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Медоносная пчела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внешним признаком насекомого.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части тела и органы их значение,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питание, передвижение, отличительные признаки от других, значение пчеловодства.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составлять рассказ с опорой на текст.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монологической речи и ее развитие через составление рассказа портрета. 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Медоносная пчела, полезное насекомое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Картинки, схема, учебник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1,2- составление рассказа по плану,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3-найди ответ в тексте.</w:t>
            </w:r>
          </w:p>
        </w:tc>
      </w:tr>
      <w:tr w:rsidR="00597E6F" w:rsidRPr="00597E6F" w:rsidTr="000704E3">
        <w:trPr>
          <w:gridAfter w:val="2"/>
          <w:wAfter w:w="4204" w:type="dxa"/>
          <w:trHeight w:val="561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Тутовый шелкопряд</w:t>
            </w:r>
          </w:p>
        </w:tc>
        <w:tc>
          <w:tcPr>
            <w:tcW w:w="369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внешним признаком насекомого.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части тела и органы их значение,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питание, передвижение, отличительные признаки от других, значение пчеловодства.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составлять рассказ с опорой на текст.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монологической речи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ее развитие через составление рассказа портрета.</w:t>
            </w:r>
          </w:p>
        </w:tc>
        <w:tc>
          <w:tcPr>
            <w:tcW w:w="26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Тутовый шелкопряд  полезное насекомое</w:t>
            </w:r>
          </w:p>
        </w:tc>
        <w:tc>
          <w:tcPr>
            <w:tcW w:w="72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7E6F" w:rsidRPr="00597E6F" w:rsidRDefault="00597E6F" w:rsidP="00597E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7E6F" w:rsidRPr="00597E6F" w:rsidRDefault="00597E6F" w:rsidP="00597E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7E6F" w:rsidRPr="00597E6F" w:rsidTr="000704E3">
        <w:trPr>
          <w:gridAfter w:val="2"/>
          <w:wAfter w:w="4204" w:type="dxa"/>
          <w:trHeight w:val="2475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tcBorders>
              <w:top w:val="nil"/>
              <w:left w:val="single" w:sz="4" w:space="0" w:color="auto"/>
            </w:tcBorders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Картинки, схема, учебник</w:t>
            </w:r>
          </w:p>
        </w:tc>
        <w:tc>
          <w:tcPr>
            <w:tcW w:w="2148" w:type="dxa"/>
            <w:gridSpan w:val="3"/>
            <w:tcBorders>
              <w:top w:val="nil"/>
            </w:tcBorders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1,2- составление рассказа по плану,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3-найди ответ в тексте.</w:t>
            </w:r>
          </w:p>
        </w:tc>
      </w:tr>
      <w:tr w:rsidR="00597E6F" w:rsidRPr="00597E6F" w:rsidTr="000704E3">
        <w:trPr>
          <w:gridAfter w:val="2"/>
          <w:wAfter w:w="4204" w:type="dxa"/>
          <w:trHeight w:val="165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</w:tcBorders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</w:tcBorders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7E6F" w:rsidRPr="00597E6F" w:rsidTr="000704E3">
        <w:trPr>
          <w:gridAfter w:val="2"/>
          <w:wAfter w:w="4204" w:type="dxa"/>
          <w:trHeight w:val="34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знаем о насекомых?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и закрепить знания по теме «Насекомые».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память, мышление, фонематический слух.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наблюдательность.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Картинки, схема, учебник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работа</w:t>
            </w:r>
          </w:p>
        </w:tc>
      </w:tr>
      <w:tr w:rsidR="00597E6F" w:rsidRPr="00597E6F" w:rsidTr="000704E3">
        <w:trPr>
          <w:gridAfter w:val="2"/>
          <w:wAfter w:w="4204" w:type="dxa"/>
          <w:trHeight w:val="214"/>
        </w:trPr>
        <w:tc>
          <w:tcPr>
            <w:tcW w:w="15331" w:type="dxa"/>
            <w:gridSpan w:val="1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Позвоночные животные (8 ч)</w:t>
            </w:r>
          </w:p>
        </w:tc>
      </w:tr>
      <w:tr w:rsidR="00597E6F" w:rsidRPr="00597E6F" w:rsidTr="000704E3">
        <w:trPr>
          <w:gridAfter w:val="2"/>
          <w:wAfter w:w="4204" w:type="dxa"/>
          <w:trHeight w:val="814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признаки позвоночных животных. Рыбы.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общими признаками позвоночных животных.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части тела и органы животных, их значение, питание, передвижение, среду обитания,  отличительные признаки одного вида от другого.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связную речь через составление рассказа по плану. Коррекция мыслительной деятельности через анализ и сравнение позвоночных и беспозвоночных.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Позвоночные, скелет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Картинки, таблица, учебник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1-2-рабочая тетрадь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3-узнай животных по картинке, спиши названия рыб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Внешнее строение и скелет рыб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внешним строением и скелетом рыб.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Знать  и называть части тела и органы рыб, их значение, питание, отличительные признаки.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связную речь через составление рассказа по плану. Коррекция мыслительной деятельности через анализ и сравнение позвоночных и беспозвоночных.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Живая рыба, скелет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1-2-рабочая тетрадь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3-спиши названия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рыб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Внутреннее строение рыб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внутренним строением рыб.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 и называть органы рыб, их значение, и уметь называть их.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связную речь через составление рассказа по плану. Коррекция мыслительных операций (последовательность) 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пищеварения, дыхания, кровообращения, нервная система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Схема, учебник.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1,2-рабочая тетрадь,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3-выписать органы из текста</w:t>
            </w:r>
          </w:p>
        </w:tc>
      </w:tr>
      <w:tr w:rsidR="00597E6F" w:rsidRPr="00597E6F" w:rsidTr="000704E3">
        <w:trPr>
          <w:gridAfter w:val="2"/>
          <w:wAfter w:w="4204" w:type="dxa"/>
          <w:trHeight w:val="206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Размножение рыб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схемы развития рыб. Знать последовательность развития рыбы. Уметь составлять рассказ по плану.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речи через составление рассказа по ключевым словам.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Икринка, зародыш, личинка, малек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тетради, цветные карандаши, схема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1,2-рабочая тетрадь,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 спиши из текста: что такое икра.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Речные рыбы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по ключевым словам -плану.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виды речных рыб.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составлять краткий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рассказ об общих чертах и образе жизни рыб.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мыслительной деятельности через анализ и сравнение рыб.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Речные рыбы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тетради, цветные карандаши, схема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1,2-рабочая тетрадь: вставь недостающие слова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3-спиши из текста о речном окуне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Морские  рыбы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по ключевым словам -плану.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виды речных рыб.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составлять краткий рассказ об общих чертах и образе жизни рыб.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мыслительной деятельности через анализ и сравнение рыб.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Морские рыбы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тетради, цветные карандаши, схема 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1,2-рабочая тетрадь: вставь недостающие слова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3-спиши из текста о треске</w:t>
            </w:r>
          </w:p>
        </w:tc>
      </w:tr>
      <w:tr w:rsidR="00597E6F" w:rsidRPr="00597E6F" w:rsidTr="000704E3">
        <w:trPr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Рыболовство и рыбоводство. Охрана рыб.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Красной книгой. Знать различия между рыболовством и рыбоводством. Расширять представления об окружающем мире.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бережное отношение к природе.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Рыбный промысел, невод, трал, искусственные озера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карточкам.</w:t>
            </w:r>
          </w:p>
        </w:tc>
        <w:tc>
          <w:tcPr>
            <w:tcW w:w="2026" w:type="dxa"/>
            <w:tcBorders>
              <w:top w:val="nil"/>
            </w:tcBorders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8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5" w:type="dxa"/>
          </w:tcPr>
          <w:p w:rsidR="00597E6F" w:rsidRPr="006847CA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знаем о рыбах?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и закрепить знания по теме «Рыбы».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память, мышление, фонематический слух.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наблюдательность.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представления об окружающем мире. Развивать и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корригировать внимание, речь.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чувство любви к природе. 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Схема, таблица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 тест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 работа по карточкам</w:t>
            </w:r>
          </w:p>
        </w:tc>
      </w:tr>
      <w:tr w:rsidR="00597E6F" w:rsidRPr="00597E6F" w:rsidTr="000704E3">
        <w:trPr>
          <w:gridAfter w:val="2"/>
          <w:wAfter w:w="4204" w:type="dxa"/>
          <w:trHeight w:val="209"/>
        </w:trPr>
        <w:tc>
          <w:tcPr>
            <w:tcW w:w="15331" w:type="dxa"/>
            <w:gridSpan w:val="12"/>
          </w:tcPr>
          <w:p w:rsidR="00597E6F" w:rsidRPr="005C372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7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Земноводные (3ч)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признаки земноводных. Среда обитания и внешнее строение лягушки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общими признаками земноводных.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части тела и органы животных, их значение, питание, передвижение, среду обитания,  отличительные признаки одного вида от другого.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связную речь через составление рассказа по плану. Коррекция мыслительной деятельности через анализ и сравнение рыб и земноводных.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Земноводные, среда обитания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схема, таблица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1,2-рабочая тетрадь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3—найди ответ: земноводными называют…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Внутреннее строение земноводных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внутренним строением земноводных.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 и называть органы земноводных,  значение, и уметь называть их.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связную речь через составление рассказа по плану. Коррекция мыслительных операций (последовательность) 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органов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цветные карандаши, схема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1-2-рабочая тетрадь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3-словарная работа</w:t>
            </w:r>
          </w:p>
        </w:tc>
      </w:tr>
      <w:tr w:rsidR="00597E6F" w:rsidRPr="00597E6F" w:rsidTr="000704E3">
        <w:trPr>
          <w:gridAfter w:val="2"/>
          <w:wAfter w:w="4204" w:type="dxa"/>
          <w:trHeight w:val="80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Размножение и развитие лягушки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схемы развития. Знать последовательность развития. Уметь составлять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рассказ по плану.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речи через составление рассказа по ключевым словам.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Икринки, личинки, головастики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цветные карандаши, схема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1-2-рабочая тетрадь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3-найди ответ в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тексте</w:t>
            </w:r>
          </w:p>
        </w:tc>
      </w:tr>
      <w:tr w:rsidR="00597E6F" w:rsidRPr="00597E6F" w:rsidTr="000704E3">
        <w:trPr>
          <w:gridAfter w:val="2"/>
          <w:wAfter w:w="4204" w:type="dxa"/>
          <w:trHeight w:val="128"/>
        </w:trPr>
        <w:tc>
          <w:tcPr>
            <w:tcW w:w="15331" w:type="dxa"/>
            <w:gridSpan w:val="12"/>
          </w:tcPr>
          <w:p w:rsidR="00597E6F" w:rsidRPr="005C372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7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Пресмыкающиеся (4ч)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признаки пресмыкающихся. Среда обитания и внешнее строение пресмыкающихся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общими признаками пресмыкающихся.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особенности внешнего строения, части тела их значение, питание, передвижение, среду обитания,  отличительные признаки одного вида от другого.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связную речь через составление рассказа по плану. Коррекция мыслительной деятельности через анализ и сравнение земноводных и пресмыкающихся.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Пресмыкающиеся.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Схема, таблица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1,2-рассказ по плану с ключевыми словами.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3-спиши текст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Внутреннее строение пресмыкающихся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внутренним строением пресмыкающихся.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 и называть органы,  значение, уметь называть их.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связную речь через составление рассказа по плану. Коррекция мыслительных операций (последовательность) 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Атмосферный воздух, легкие, скелет, органы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Схема, таблица.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1,2-составление таблицы с опорой на текст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3-найди описание ящерицы в тексте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Размножение и развитие пресмыкающихся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цепочки развития. Знать последовательность развития, устанавливать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зависимость между средой обитания и образом жизни.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речи через составление рассказа по опорным  словам.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Кожистая оболочка, песчаные ямки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схема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1-составление рассказа по схеме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 составление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рассказа по опорным словам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3-найди описание гадюки в тексте и запиши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7E6F" w:rsidRPr="00597E6F" w:rsidTr="000704E3">
        <w:trPr>
          <w:gridAfter w:val="2"/>
          <w:wAfter w:w="4204" w:type="dxa"/>
          <w:trHeight w:val="824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мы узнали о пресмыкающихся?</w:t>
            </w: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и закрепить знания по теме «Пресмыкающиеся».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память, мышление, фонематический слух.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наблюдательность.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речевой деятельности при воспоминании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цветные карандаши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работа «</w:t>
            </w:r>
            <w:proofErr w:type="spellStart"/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Пресмыкающие-ся</w:t>
            </w:r>
            <w:proofErr w:type="spellEnd"/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597E6F" w:rsidRPr="00597E6F" w:rsidTr="000704E3">
        <w:trPr>
          <w:gridAfter w:val="2"/>
          <w:wAfter w:w="4204" w:type="dxa"/>
          <w:trHeight w:val="129"/>
        </w:trPr>
        <w:tc>
          <w:tcPr>
            <w:tcW w:w="15331" w:type="dxa"/>
            <w:gridSpan w:val="12"/>
          </w:tcPr>
          <w:p w:rsidR="00597E6F" w:rsidRPr="005C372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7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Птицы (12 ч)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признаки птиц. Особенности внешнего строения птиц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общими признаками птиц.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особенности внешнего строения, части тела их значение, питание, передвижение, среду обитания,  отличительные признаки одного вида от другого.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связную речь через составление рассказа по плану. Коррекция мыслительной деятельности через анализ и сравнение признаков.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Птица, перья, </w:t>
            </w:r>
            <w:proofErr w:type="spellStart"/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очин</w:t>
            </w:r>
            <w:proofErr w:type="spellEnd"/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стержень, опахало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цветные карандаши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1,2-заполнение схемы.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3-работа со словарем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скелета птиц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особенностями скелета птиц.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 и называть его,  значение, уметь различать кости скелета от пресмыкающихся.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связную речь через составление рассказа по плану. Коррекция мыслительных операций (последовательность) 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Череп, позвоночник, конечности, гребень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Тетрадь, карандаши, учебник.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1,2-составлять рассказ с опорой на схему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3-называть части скелета по схеме</w:t>
            </w:r>
          </w:p>
        </w:tc>
      </w:tr>
      <w:tr w:rsidR="00597E6F" w:rsidRPr="00597E6F" w:rsidTr="000704E3">
        <w:trPr>
          <w:gridAfter w:val="2"/>
          <w:wAfter w:w="4204" w:type="dxa"/>
          <w:trHeight w:val="847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5" w:type="dxa"/>
          </w:tcPr>
          <w:p w:rsidR="00597E6F" w:rsidRPr="006847CA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внутреннего строения птиц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внутренним строением птиц.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 и называть органы,   значение, уметь называть их.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связную речь через составление рассказа по плану. Коррекция мыслительных операций (последовательность) 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органов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Тетрадь, карандаши, учебник.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1,2-работа с опорой на план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3-работа со словарем</w:t>
            </w:r>
          </w:p>
        </w:tc>
      </w:tr>
      <w:tr w:rsidR="00597E6F" w:rsidRPr="00597E6F" w:rsidTr="000704E3">
        <w:trPr>
          <w:gridAfter w:val="2"/>
          <w:wAfter w:w="4204" w:type="dxa"/>
          <w:trHeight w:val="89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Размножение и развитие птиц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цепочки развития. Знать последовательность развития, строение яйца, устанавливать зависимость между средой обитания и образом жизни.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мыслительной деятельности через составление рассказа по опорным  словам.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Белок, желток, скорлупа, оболочка, канатик, гнездо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цветные карандаши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1-рассказ по макету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2-сделать рисунок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3-найти в тексте: зачем птице нужно гнездо?</w:t>
            </w:r>
          </w:p>
        </w:tc>
      </w:tr>
      <w:tr w:rsidR="00597E6F" w:rsidRPr="00597E6F" w:rsidTr="000704E3">
        <w:trPr>
          <w:gridAfter w:val="2"/>
          <w:wAfter w:w="4204" w:type="dxa"/>
          <w:trHeight w:val="214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Птицы, кормящиеся в воздухе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общей характеристикой птиц.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представителей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разновидностей птиц, зависимость среды обитания и питания.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речевой деятельности через составление рассказа по плану.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Насекомоядные птицы, деревенская, городская ласточка, стриж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7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Схема, учебник</w:t>
            </w:r>
          </w:p>
        </w:tc>
        <w:tc>
          <w:tcPr>
            <w:tcW w:w="2137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1,2-составь рассказ с опорой на текст учебника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3-найди описание в тексте как выглядит ласточка.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 леса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общей характеристикой птиц.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представителей разновидностей птиц, зависимость среды обитания и питания.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речевой деятельности через составление рассказа по плану. Расширять представления об окружающем мире.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Синичник</w:t>
            </w:r>
            <w:proofErr w:type="spellEnd"/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Таблица, учебники, цветные карандаши.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1,2-составь рассказ с опорой на текст учебника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3-найди описание в тексте как выглядит синица</w:t>
            </w:r>
          </w:p>
        </w:tc>
      </w:tr>
      <w:tr w:rsidR="00597E6F" w:rsidRPr="00597E6F" w:rsidTr="000704E3">
        <w:trPr>
          <w:gridAfter w:val="2"/>
          <w:wAfter w:w="4204" w:type="dxa"/>
          <w:trHeight w:val="1144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Хищные птицы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общей характеристикой птиц.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представителей разновидностей птиц, зависимость среды обитания и питания.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речевой деятельности через составление рассказа по плану. Расширять представления об окружающем мире.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Хищные птицы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таблица.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1,2-составь рассказ с опорой на текст учебника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3-найди описание в тексте как выглядит сова</w:t>
            </w:r>
          </w:p>
        </w:tc>
      </w:tr>
      <w:tr w:rsidR="00597E6F" w:rsidRPr="00597E6F" w:rsidTr="000704E3">
        <w:trPr>
          <w:gridAfter w:val="2"/>
          <w:wAfter w:w="4204" w:type="dxa"/>
          <w:trHeight w:val="516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Птицы пресных водоемов и болот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общей характеристикой птиц.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представителей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разновидностей птиц, зависимость среды обитания и питания.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речевой деятельности через составление рассказа по плану. Расширять представления об окружающем мире.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Плавательные перепонки, перелетные птицы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таблица.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1,2- самостоятельное заполнение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таблицы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3-нарисуй утку и подпиши ее части тела</w:t>
            </w:r>
          </w:p>
        </w:tc>
      </w:tr>
      <w:tr w:rsidR="00597E6F" w:rsidRPr="00597E6F" w:rsidTr="000704E3">
        <w:trPr>
          <w:gridAfter w:val="2"/>
          <w:wAfter w:w="4204" w:type="dxa"/>
          <w:trHeight w:val="891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Птицы, обитающие вблизи жилья человека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общую характеристику птиц.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зависимость среды обитания и питания.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речевой деятельности через составление рассказа по плану. Расширять представления об окружающем мире.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Зимующие 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тетради.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1,2- самостоятельное заполнение таблицы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3-нарисуй воробья и подпиши  части тела</w:t>
            </w:r>
          </w:p>
        </w:tc>
      </w:tr>
      <w:tr w:rsidR="00597E6F" w:rsidRPr="00597E6F" w:rsidTr="000704E3">
        <w:trPr>
          <w:gridAfter w:val="2"/>
          <w:wAfter w:w="4204" w:type="dxa"/>
          <w:trHeight w:val="902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куры, утки и гуси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общую характеристику птиц.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зависимость среды обитания и питания, условия выращивания цыплят.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Коррекция речевой деятельности через составление рассказа по плану. Расширять представления об окружающем мире.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Домашние, водоплавающие, цыплята, инкубатор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тетради, таблица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1,2- самостоятельное заполнение таблицы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3-найди описание цыплят в тексте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7E6F" w:rsidRPr="00597E6F" w:rsidTr="006847CA">
        <w:trPr>
          <w:gridAfter w:val="2"/>
          <w:wAfter w:w="4204" w:type="dxa"/>
          <w:trHeight w:val="987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Птицеводство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Дать общую характеристику птицеводства, условия содержания, кормления и разведения домашних птиц.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мышления через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составление сравнительной таблицы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Птицеводство, несушки, транспортер, </w:t>
            </w:r>
            <w:proofErr w:type="spellStart"/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утятник</w:t>
            </w:r>
            <w:proofErr w:type="spellEnd"/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гусятник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Учебник, тетради, таблица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1,2-рассказ с опорой на учебник «Как выращивают утят?»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3-рассказ</w:t>
            </w:r>
            <w:r w:rsidR="00684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по рисунку о содержании кур</w:t>
            </w:r>
          </w:p>
        </w:tc>
      </w:tr>
      <w:tr w:rsidR="00597E6F" w:rsidRPr="00597E6F" w:rsidTr="006847CA">
        <w:trPr>
          <w:gridAfter w:val="2"/>
          <w:wAfter w:w="4204" w:type="dxa"/>
          <w:trHeight w:val="1686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знаем о птицах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места обитания, образ жизни и поведения, изученных групп птиц.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составлять небольшой рассказ об изученных птицах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«Птицы»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7E6F" w:rsidRPr="00597E6F" w:rsidTr="000704E3">
        <w:trPr>
          <w:gridAfter w:val="2"/>
          <w:wAfter w:w="4204" w:type="dxa"/>
          <w:trHeight w:val="91"/>
        </w:trPr>
        <w:tc>
          <w:tcPr>
            <w:tcW w:w="15331" w:type="dxa"/>
            <w:gridSpan w:val="12"/>
          </w:tcPr>
          <w:p w:rsidR="00597E6F" w:rsidRPr="005C372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7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Млекопитающие (15 ч)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признаки млекопитающих. Внешнее строение.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Познакомиться с разнообразием млекопитающих, с общими признаками, местом обитания, образом жизни, питания.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память, мышление, фонематический слух.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наблюдательность.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Млекопитающие, волосяной покров, линька, наружная ушная раковина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презентация «Разнообразие млекопитающих»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1,2- рассказ по   схеме различие между млекопитающими и </w:t>
            </w:r>
            <w:proofErr w:type="spellStart"/>
            <w:proofErr w:type="gramStart"/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пресмыкающими-ся</w:t>
            </w:r>
            <w:proofErr w:type="spellEnd"/>
            <w:proofErr w:type="gramEnd"/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 найди в тексте и запиши различие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скелета и нервной системы млекопитающих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особенностями строения  и различия скелета,  нервной системы.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названия костей, уметь показывать по схеме.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мыслительной деятельности через составление схемы разнообразия млекопитающих, использование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таблиц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Позвоночник, позвонки, черепная коробка, хвостовой отдел, головной, спинной мозг, нервы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тетради, схема, таблица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1,2- самостоятельная работа с таблицей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3-прочитай по схеме скелет 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органы млекопитающих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внутренним строением и органами млекопитающих.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значение органов, уметь называть их.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связную речь через составление рассказа по плану. Коррекция мыслительной деятельности через составление схемы разнообразия млекопитающих, использование таблиц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кровообращения, дыхания, пищеварения, выделения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  цветные карандаши.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1-самостоятельная работа в рабочей тетради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2-с опорой на текст ответь на вопросы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3-найди в тексте отличие строения сердца от пресмыкающихся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Грызуны 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общей характеристикой грызунов.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представителей грызунов, зависимость среды обитания и питания, внешний вид, размножение.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речевой деятельности через составление рассказа по плану. Расширять представления об окружающем мире.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Грызуны, растительноядные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цветные карандаши, таблица.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</w:t>
            </w:r>
          </w:p>
        </w:tc>
      </w:tr>
      <w:tr w:rsidR="00597E6F" w:rsidRPr="00597E6F" w:rsidTr="000704E3">
        <w:trPr>
          <w:gridAfter w:val="2"/>
          <w:wAfter w:w="4204" w:type="dxa"/>
          <w:trHeight w:val="12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грызунов в природе и жизни человека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значением грызунов в природе и хозяйственной деятельности человека.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типичных представителей, размножение, уметь составлять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рассказ по схеме.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мыслительной деятельности через составление схемы, сравнение и анализ.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Пушные 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цветные карандаши, таблица.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 как бороться с грызунами?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самостоятельное составление рассказа с опорой на текст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2-ответ на вопрос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3-как сохранить бобров - работа с текстом</w:t>
            </w:r>
          </w:p>
        </w:tc>
      </w:tr>
      <w:tr w:rsidR="00597E6F" w:rsidRPr="00597E6F" w:rsidTr="000704E3">
        <w:trPr>
          <w:gridAfter w:val="2"/>
          <w:wAfter w:w="4204" w:type="dxa"/>
          <w:trHeight w:val="1347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Зайцеобразные 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общей характеристикой зайцеобразных.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представителей, зависимость среды обитания и питания, внешний вид, размножение.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речевой деятельности через составление рассказа по плану.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Растительноядные,  заяц-беляк, русак 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цветные карандаши, таблица.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 составь таблицу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3-найди в тексте отличие зайца от кролика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7E6F" w:rsidRPr="00597E6F" w:rsidTr="000704E3">
        <w:trPr>
          <w:gridAfter w:val="2"/>
          <w:wAfter w:w="4204" w:type="dxa"/>
          <w:trHeight w:val="276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Разведение домашних кроликов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общую характеристику разведения кроликов.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зависимость среды обитания и питания, условия выращивания.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Коррекция речевой деятельности через составление рассказа по плану. Расширять представления об окружающем мире.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кролики, кролиководческие фермы, породы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таблица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1,2-Какие блюда можно приготовить из мяса кролика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3-прочитай о породах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7E6F" w:rsidRPr="00597E6F" w:rsidTr="000704E3">
        <w:trPr>
          <w:gridAfter w:val="2"/>
          <w:wAfter w:w="4204" w:type="dxa"/>
          <w:trHeight w:val="110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Хищные звери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общей характеристикой хищных зверей.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представителей, зависимость среды обитания и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питания, внешний вид, размножение.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речевой деятельности через составление рассказа по плану.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Млекопитающие, плотоядные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7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Картинки, учебник, таблица, карандаши</w:t>
            </w:r>
          </w:p>
        </w:tc>
        <w:tc>
          <w:tcPr>
            <w:tcW w:w="2137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1-зарисовать зубы хищника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2-работа в рабочей тетради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3-выпиши из текста: каких животных называют хищными?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Дикие пушные хищные звери. Разведение норки на зверофермах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общей характеристикой хищных пушных зверей.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представителей, зависимость среды обитания и питания, внешний вид, размножение, значение для человека.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речевой деятельности через составление рассказа по плану.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Пушные 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7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 таблица, карандаши</w:t>
            </w:r>
          </w:p>
        </w:tc>
        <w:tc>
          <w:tcPr>
            <w:tcW w:w="2137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таблицы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7E6F" w:rsidRPr="00597E6F" w:rsidTr="000704E3">
        <w:trPr>
          <w:gridAfter w:val="2"/>
          <w:wAfter w:w="4204" w:type="dxa"/>
          <w:trHeight w:val="847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хищные звери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общей характеристикой хищных домашних  зверей.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представителей, зависимость среды обитания и питания, внешний вид, размножение, значение для человека.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речевой деятельности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через составление рассказа по плану.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Домашняя, порода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таблица.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1,2-сообщение о своем питомце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3-картинки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Ластоногие 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общей характеристикой ластоногих.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представителей, зависимость среды обитания и питания, внешний вид, размножение.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речевой деятельности через работу с деформированным текстом, мыслительных операций сравнения, анализа. Расширять представления об окружающем мире.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Ластоногие, пластины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таблица.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1,2-сообщение о животном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3-картинки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Китообразные 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общей характеристикой  </w:t>
            </w:r>
            <w:proofErr w:type="gramStart"/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китообразных</w:t>
            </w:r>
            <w:proofErr w:type="gramEnd"/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представителей, зависимость среды обитания и питания, внешний вид, размножение.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речевой деятельности через работу с деформированным текстом, мыслительных операций сравнения, анализа. Расширять представления об окружающем мире.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Китообразные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таблица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таблицы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Парнокопытные 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общей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характеристикой парнокопытных.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представителей, зависимость среды обитания и питания, внешний вид, размножение, значение для человека.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речевой деятельности через работу с деформированным текстом, мыслительных операций сравнения, анализа. Расширять представления об окружающем мире.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Парнокопытные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таблица,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тетрадь, карандаши.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Индивидуальная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таблицей.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Непарнокопытные </w:t>
            </w:r>
          </w:p>
        </w:tc>
        <w:tc>
          <w:tcPr>
            <w:tcW w:w="3690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характеристикой непарнокопытных, среду обитания, питания, значения для человека.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и корригировать внимание, память, мышление, фонематический слух.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наблюдательность.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</w:tc>
        <w:tc>
          <w:tcPr>
            <w:tcW w:w="268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Непарнокопытные</w:t>
            </w:r>
          </w:p>
        </w:tc>
        <w:tc>
          <w:tcPr>
            <w:tcW w:w="72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таблица, тетрадь, карандаши.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карточкам.</w:t>
            </w:r>
          </w:p>
        </w:tc>
      </w:tr>
      <w:tr w:rsidR="00597E6F" w:rsidRPr="00597E6F" w:rsidTr="000704E3">
        <w:trPr>
          <w:gridAfter w:val="2"/>
          <w:wAfter w:w="4204" w:type="dxa"/>
          <w:trHeight w:val="396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855" w:type="dxa"/>
          </w:tcPr>
          <w:p w:rsidR="00597E6F" w:rsidRPr="005C372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Приматы </w:t>
            </w:r>
          </w:p>
        </w:tc>
        <w:tc>
          <w:tcPr>
            <w:tcW w:w="368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общей характеристикой приматов.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представителей, зависимость среды обитания и питания, внешний вид, размножение.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речевой деятельности через работу с деформированным текстом, мыслительных операций сравнения, анализа. Расширять представления об окружающем мире.</w:t>
            </w:r>
          </w:p>
        </w:tc>
        <w:tc>
          <w:tcPr>
            <w:tcW w:w="270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Приматы, человекообразные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7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таблица, тетрадь, карандаши.</w:t>
            </w:r>
          </w:p>
        </w:tc>
        <w:tc>
          <w:tcPr>
            <w:tcW w:w="2137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карточкам.</w:t>
            </w:r>
          </w:p>
        </w:tc>
      </w:tr>
      <w:tr w:rsidR="00597E6F" w:rsidRPr="00597E6F" w:rsidTr="000704E3">
        <w:trPr>
          <w:gridAfter w:val="2"/>
          <w:wAfter w:w="4204" w:type="dxa"/>
          <w:trHeight w:val="145"/>
        </w:trPr>
        <w:tc>
          <w:tcPr>
            <w:tcW w:w="15331" w:type="dxa"/>
            <w:gridSpan w:val="12"/>
          </w:tcPr>
          <w:p w:rsidR="00597E6F" w:rsidRPr="005C372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7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Сельскохозяйственные животные(13 ч)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Сельскохозяйственные животные. Корова</w:t>
            </w:r>
          </w:p>
        </w:tc>
        <w:tc>
          <w:tcPr>
            <w:tcW w:w="368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общей характеристикой сельскохозяйственных животных.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среду обитания и питания, внешний вид, размножение.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мыслительной деятельности через составление схемы. Расширять представления об окружающем мире.</w:t>
            </w:r>
          </w:p>
        </w:tc>
        <w:tc>
          <w:tcPr>
            <w:tcW w:w="270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Парнокопытное, травоядное, жвачное, молочные, молочно-мясное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7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Схема, таблица,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тетради, учебник.</w:t>
            </w:r>
          </w:p>
        </w:tc>
        <w:tc>
          <w:tcPr>
            <w:tcW w:w="2137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таблицей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коров на фермах</w:t>
            </w:r>
          </w:p>
        </w:tc>
        <w:tc>
          <w:tcPr>
            <w:tcW w:w="368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Познакомить с содержанием коров на фермах.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и корригировать память, мышление через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составление рассказа по опорным словам.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самостоятельность, самоконтроль.</w:t>
            </w:r>
          </w:p>
        </w:tc>
        <w:tc>
          <w:tcPr>
            <w:tcW w:w="270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Коровники, содержание привязное и беспривязное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Схема, таблица,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тетради, учебник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карточкам.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Выращивание телят</w:t>
            </w:r>
          </w:p>
        </w:tc>
        <w:tc>
          <w:tcPr>
            <w:tcW w:w="368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содержанием и выращиванием телят на фермах.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память, мышление через составление рассказа по опорным словам.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самостоятельность, самоконтроль.</w:t>
            </w:r>
          </w:p>
        </w:tc>
        <w:tc>
          <w:tcPr>
            <w:tcW w:w="270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Телята 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тетради.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таблицей.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Овцы </w:t>
            </w:r>
          </w:p>
        </w:tc>
        <w:tc>
          <w:tcPr>
            <w:tcW w:w="368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общей характеристикой сельскохозяйственных животных.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среду обитания и питания, внешний вид, размножение.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мыслительной деятельности через составление схемы. Расширять представления об окружающем мире.</w:t>
            </w:r>
          </w:p>
        </w:tc>
        <w:tc>
          <w:tcPr>
            <w:tcW w:w="270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Овцы, парнокопытное, айран, овцеводство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таблица.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таблицей.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овец и выращивание ягнят</w:t>
            </w:r>
          </w:p>
        </w:tc>
        <w:tc>
          <w:tcPr>
            <w:tcW w:w="368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содержанием и выращиванием овец.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память, мышление через составление рассказа по опорным словам.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самостоятельность,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самоконтроль.</w:t>
            </w:r>
          </w:p>
        </w:tc>
        <w:tc>
          <w:tcPr>
            <w:tcW w:w="270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Кошары, овчарни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таблица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таблицей.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Верблюды </w:t>
            </w:r>
          </w:p>
        </w:tc>
        <w:tc>
          <w:tcPr>
            <w:tcW w:w="368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 общую характеристику сельскохозяйственных животных.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среду обитания и питания, внешний вид, условия разведения.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мыслительной деятельности через деформированный текст. Расширять представления об окружающем мире.</w:t>
            </w:r>
          </w:p>
        </w:tc>
        <w:tc>
          <w:tcPr>
            <w:tcW w:w="270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Верблюды, жвачное, одногорбые, двугорбые, кумыс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карточками.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Северные олени</w:t>
            </w:r>
          </w:p>
        </w:tc>
        <w:tc>
          <w:tcPr>
            <w:tcW w:w="368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 общую характеристику сельскохозяйственных животных.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среду обитания и питания, внешний вид, условия разведения.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мыслительной деятельности через деформированный текст. Расширять представления об окружающем мире.</w:t>
            </w:r>
          </w:p>
        </w:tc>
        <w:tc>
          <w:tcPr>
            <w:tcW w:w="270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Северные олени, парнокопытное, нарты, оленеводство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таблица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карточками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свиньи</w:t>
            </w:r>
          </w:p>
        </w:tc>
        <w:tc>
          <w:tcPr>
            <w:tcW w:w="368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 общую характеристику домашним свиньям. Знать среду обитания и питания, внешний вид, условия разведения. Значение для человека.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мыслительной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через деформированный текст. Расширять представления об окружающем мире.</w:t>
            </w:r>
          </w:p>
        </w:tc>
        <w:tc>
          <w:tcPr>
            <w:tcW w:w="270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Домашние свиньи, парнокопытное нежвачное, щетина, сибирская, степная порода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таблица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таблицей.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свиней на свиноводческих фермах</w:t>
            </w:r>
          </w:p>
        </w:tc>
        <w:tc>
          <w:tcPr>
            <w:tcW w:w="368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содержанием свиней.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память, мышление через составление рассказа по опорным словам.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самостоятельность, самоконтроль.</w:t>
            </w:r>
          </w:p>
        </w:tc>
        <w:tc>
          <w:tcPr>
            <w:tcW w:w="270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Свинарник, хряки, свиноферма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Таблица, учебник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карточками.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Выращивание поросят</w:t>
            </w:r>
          </w:p>
        </w:tc>
        <w:tc>
          <w:tcPr>
            <w:tcW w:w="368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представление об условиях выращивания поросят, значение для человека.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память, мышление через составление рассказа по таблице.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самостоятельность, самоконтроль.</w:t>
            </w:r>
          </w:p>
        </w:tc>
        <w:tc>
          <w:tcPr>
            <w:tcW w:w="270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Свиноматка, свинарка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таблица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таблицей.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лошади</w:t>
            </w:r>
          </w:p>
        </w:tc>
        <w:tc>
          <w:tcPr>
            <w:tcW w:w="368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 общую характеристику домашним лошадям. Знать среду обитания и питания, внешний вид, условия разведения, значение для человека.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мыслительной деятельности через деформированный текст. Вызывать интерес к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окружающему миру.</w:t>
            </w:r>
          </w:p>
        </w:tc>
        <w:tc>
          <w:tcPr>
            <w:tcW w:w="270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Непарнокопытное, тяжеловозы, легкоупряжные, верховые, рысак, коневодство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Таблица, учебник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карточкам</w:t>
            </w:r>
          </w:p>
        </w:tc>
      </w:tr>
      <w:tr w:rsidR="00597E6F" w:rsidRPr="00597E6F" w:rsidTr="000704E3">
        <w:trPr>
          <w:gridAfter w:val="2"/>
          <w:wAfter w:w="4204" w:type="dxa"/>
          <w:trHeight w:val="53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лошадей и выращивание жеребят</w:t>
            </w:r>
          </w:p>
        </w:tc>
        <w:tc>
          <w:tcPr>
            <w:tcW w:w="368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содержанием лошадей и выращиванием жеребят.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память, мышление через составление рассказа по опорным словам.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самостоятельность, самоконтроль.</w:t>
            </w:r>
          </w:p>
        </w:tc>
        <w:tc>
          <w:tcPr>
            <w:tcW w:w="270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Конюшни, конюх, стойло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карточкам</w:t>
            </w:r>
          </w:p>
        </w:tc>
      </w:tr>
      <w:tr w:rsidR="00597E6F" w:rsidRPr="00597E6F" w:rsidTr="000704E3">
        <w:trPr>
          <w:gridAfter w:val="2"/>
          <w:wAfter w:w="4204" w:type="dxa"/>
          <w:trHeight w:val="676"/>
        </w:trPr>
        <w:tc>
          <w:tcPr>
            <w:tcW w:w="5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узнали о животных?</w:t>
            </w:r>
          </w:p>
        </w:tc>
        <w:tc>
          <w:tcPr>
            <w:tcW w:w="368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 знания о местах обитания, образе жизни и поведение, изученных групп животных.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составлять небольшой рассказ об изученных животных</w:t>
            </w:r>
          </w:p>
        </w:tc>
        <w:tc>
          <w:tcPr>
            <w:tcW w:w="2701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«Животные»</w:t>
            </w:r>
          </w:p>
        </w:tc>
      </w:tr>
    </w:tbl>
    <w:p w:rsidR="00597E6F" w:rsidRPr="00597E6F" w:rsidRDefault="00597E6F" w:rsidP="00597E6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7E6F" w:rsidRPr="00597E6F" w:rsidRDefault="00597E6F" w:rsidP="00597E6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7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97E6F" w:rsidRPr="00597E6F" w:rsidRDefault="00597E6F" w:rsidP="00597E6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7E6F" w:rsidRPr="00597E6F" w:rsidRDefault="00597E6F" w:rsidP="00597E6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7E6F" w:rsidRPr="00597E6F" w:rsidRDefault="00597E6F" w:rsidP="00597E6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7E6F" w:rsidRPr="00597E6F" w:rsidRDefault="00597E6F" w:rsidP="00597E6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7E6F" w:rsidRPr="00597E6F" w:rsidRDefault="00597E6F" w:rsidP="00597E6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7E6F" w:rsidRPr="00597E6F" w:rsidRDefault="00597E6F" w:rsidP="00597E6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7E6F" w:rsidRPr="00597E6F" w:rsidRDefault="00597E6F" w:rsidP="00597E6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7E6F" w:rsidRPr="00597E6F" w:rsidRDefault="00597E6F" w:rsidP="00597E6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7E6F" w:rsidRPr="00597E6F" w:rsidRDefault="00597E6F" w:rsidP="00597E6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47CA" w:rsidRDefault="006847CA" w:rsidP="00597E6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7E6F" w:rsidRPr="00597E6F" w:rsidRDefault="006847CA" w:rsidP="00597E6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</w:t>
      </w:r>
      <w:r w:rsidR="00597E6F" w:rsidRPr="00597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9 класс </w:t>
      </w:r>
    </w:p>
    <w:p w:rsidR="00597E6F" w:rsidRPr="00597E6F" w:rsidRDefault="00597E6F" w:rsidP="00597E6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2423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42"/>
        <w:gridCol w:w="709"/>
        <w:gridCol w:w="142"/>
        <w:gridCol w:w="2410"/>
        <w:gridCol w:w="3969"/>
        <w:gridCol w:w="2551"/>
        <w:gridCol w:w="709"/>
        <w:gridCol w:w="2099"/>
        <w:gridCol w:w="27"/>
        <w:gridCol w:w="426"/>
        <w:gridCol w:w="2409"/>
        <w:gridCol w:w="2268"/>
        <w:gridCol w:w="1984"/>
        <w:gridCol w:w="1984"/>
        <w:gridCol w:w="1984"/>
      </w:tblGrid>
      <w:tr w:rsidR="00597E6F" w:rsidRPr="00597E6F" w:rsidTr="000704E3">
        <w:trPr>
          <w:gridAfter w:val="4"/>
          <w:wAfter w:w="8220" w:type="dxa"/>
        </w:trPr>
        <w:tc>
          <w:tcPr>
            <w:tcW w:w="425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851" w:type="dxa"/>
            <w:gridSpan w:val="2"/>
          </w:tcPr>
          <w:p w:rsidR="00597E6F" w:rsidRPr="00597E6F" w:rsidRDefault="00677CC8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r w:rsidR="00597E6F"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уровню подготовки учащихся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Словарная работа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Кол.час</w:t>
            </w:r>
            <w:proofErr w:type="spellEnd"/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дополнительного  содержания</w:t>
            </w:r>
          </w:p>
        </w:tc>
        <w:tc>
          <w:tcPr>
            <w:tcW w:w="24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контроля: лабораторная, практическая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16018" w:type="dxa"/>
            <w:gridSpan w:val="1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 (1 час)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человека среди млекопитающих в живой природе.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предметом анатомия.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память, речь и мелкую моторику рук.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самостоятельность.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Анатомия, гигиена, физиология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презентация «Что такое анатомия?»</w:t>
            </w:r>
          </w:p>
        </w:tc>
        <w:tc>
          <w:tcPr>
            <w:tcW w:w="24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16018" w:type="dxa"/>
            <w:gridSpan w:val="1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Общий обзор (5часов)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425" w:type="dxa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Клетка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клеткой.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память, речь и мелкую моторику рук.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Вызывать интерес к окружающему миру.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Амеба, цитоплазма, ядро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цветные карандаши, тетрадь, презентация «Световой микроскоп».</w:t>
            </w:r>
          </w:p>
        </w:tc>
        <w:tc>
          <w:tcPr>
            <w:tcW w:w="24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Лабораторная работа №1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«Устройство светового микроскопа»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425" w:type="dxa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состав  клетки. Жизнедеятельность клетки.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химический состав клетки.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память, мышление, фонематический слух.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наблюдательность.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Бели, жиры, углеводы.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презентация «Строение клетки», цветные карандаши.</w:t>
            </w:r>
          </w:p>
        </w:tc>
        <w:tc>
          <w:tcPr>
            <w:tcW w:w="24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Лабораторная работа №2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«Строение клетки»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425" w:type="dxa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Ткани. 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ткани.</w:t>
            </w:r>
          </w:p>
          <w:p w:rsidR="00597E6F" w:rsidRPr="00597E6F" w:rsidRDefault="00597E6F" w:rsidP="00597E6F">
            <w:pPr>
              <w:spacing w:after="0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и корригировать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фонематический слух, умение слушать и слышать, внимание, речь устную.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Эпителиальная, хрящи, кости,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поперечнополосатая, ткань.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5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тетрадь, цветные карандаши,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презентация «Ткани человека».</w:t>
            </w:r>
          </w:p>
        </w:tc>
        <w:tc>
          <w:tcPr>
            <w:tcW w:w="24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Заполнение таблицы «Ткани человека и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их функции».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425" w:type="dxa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Органы. Системы органов.  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органы. Системы органов.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память и мелкую моторику рук, память, мышление.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самостоятельность, самоконтроль.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Органы, система органов, скелет, диафрагма.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презентация «Органы», тетрадь, цветные карандаши.</w:t>
            </w:r>
          </w:p>
        </w:tc>
        <w:tc>
          <w:tcPr>
            <w:tcW w:w="24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группам.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425" w:type="dxa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светового микроскопа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приобретенные ЗУН.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память и мелкую моторику рук, память, мышление.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самостоятельность, самоконтроль.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Эпителиальная, хрящи, кости, поперечнополосатая, ткань, диафрагма.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цветные карандаши.</w:t>
            </w:r>
          </w:p>
        </w:tc>
        <w:tc>
          <w:tcPr>
            <w:tcW w:w="24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работа.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16018" w:type="dxa"/>
            <w:gridSpan w:val="1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Опорно-двигательная система (10 часов)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опорно-двигательной системы. Скелет человека. Состав костей. 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скелет человека. Состав костей.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устную речь, мелкую моторику рук, память, мышление.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Скелет, мышцы, ключица, лопатка, череп.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презентация «Состав костей», тетрадь, цветные карандаши</w:t>
            </w:r>
          </w:p>
        </w:tc>
        <w:tc>
          <w:tcPr>
            <w:tcW w:w="24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Лабораторная работа №3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«Состав костей»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и соединение  костей.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строение и соединение костей.</w:t>
            </w:r>
          </w:p>
          <w:p w:rsidR="00597E6F" w:rsidRPr="00597E6F" w:rsidRDefault="00597E6F" w:rsidP="00597E6F">
            <w:pPr>
              <w:spacing w:after="0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и корригировать фонематический слух, умение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слушать и слышать (</w:t>
            </w:r>
            <w:proofErr w:type="spellStart"/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внимание, речь устную.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Трубчатые, губчатые.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цветные карандаши.</w:t>
            </w:r>
          </w:p>
        </w:tc>
        <w:tc>
          <w:tcPr>
            <w:tcW w:w="24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таблицы «Строение костей».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Скелет головы.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скелет головы.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мышление, память и мелкую моторику рук.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внимательность, наблюдательность.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Мозговой, лицевой отдел, лобная, затылочная.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цветные карандаши.</w:t>
            </w:r>
          </w:p>
        </w:tc>
        <w:tc>
          <w:tcPr>
            <w:tcW w:w="24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Зарисовка строения черепа.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Скелет туловища.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скелет туловища.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память, мышление и  творческие способности.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интерес к окружающей среде.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мотивацию к дальнейшему обучению.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Позвоночник, крестцовый, копчиковый.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цветные карандаши, презентация «Скелет туловища».</w:t>
            </w:r>
          </w:p>
        </w:tc>
        <w:tc>
          <w:tcPr>
            <w:tcW w:w="24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</w:t>
            </w:r>
          </w:p>
        </w:tc>
      </w:tr>
      <w:tr w:rsidR="00597E6F" w:rsidRPr="00597E6F" w:rsidTr="000704E3">
        <w:trPr>
          <w:gridAfter w:val="4"/>
          <w:wAfter w:w="8220" w:type="dxa"/>
          <w:trHeight w:val="703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Скелет конечностей.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скелет конечностей.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мышление, память, мелкую моторику рук.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интерес к предмету, к окружающему миру.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Предплечье, ключица, бедро, голень, стопа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презентация «Скелет конечностей».</w:t>
            </w:r>
          </w:p>
        </w:tc>
        <w:tc>
          <w:tcPr>
            <w:tcW w:w="24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таблицы «Скелет конечностей и его функции»</w:t>
            </w:r>
          </w:p>
        </w:tc>
      </w:tr>
      <w:tr w:rsidR="00597E6F" w:rsidRPr="00597E6F" w:rsidTr="000704E3">
        <w:trPr>
          <w:gridAfter w:val="4"/>
          <w:wAfter w:w="8220" w:type="dxa"/>
          <w:trHeight w:val="4105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6847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 растяжении связок, вывихах суставов и ушибах.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переломах костей.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первой помощью при растяжении связок, вывихах, суставов и ушибах.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память, мелкую моторику рук, мышление.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самостоятельность.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первую помощь при переломах костей.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  внимание, память, мелкую моторику рук.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наблюдательность.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Ушибы, связки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переломе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презентация «Первая помощь при растяжении».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тетрадь.</w:t>
            </w:r>
          </w:p>
        </w:tc>
        <w:tc>
          <w:tcPr>
            <w:tcW w:w="24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работа.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и значение мышц.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строение и значение мышц.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зрительную память, мелкую моторику рук.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чувство любви к природе и бережное отношение к окружающим.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Сократимость.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цветные карандаши.</w:t>
            </w:r>
          </w:p>
        </w:tc>
        <w:tc>
          <w:tcPr>
            <w:tcW w:w="24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таблицы «Виды мышечной ткани».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группы мышц.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мышц. Утомление.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основные группы мышц. Работу мышц. Утомление.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память,  мышление.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наблюдательность.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Круговая, височная, жевательная, мимическая мышцы.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презентация «Работа мышц», тетрадь, цветные карандаши</w:t>
            </w:r>
          </w:p>
        </w:tc>
        <w:tc>
          <w:tcPr>
            <w:tcW w:w="24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таблицы «Группы мышц».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Гигиена физического труда. Осанка и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здоровье человека.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Изучить гигиену физического труда. Осанку и здоровье человека.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 и корригировать память, речь.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мотивацию к дальнейшему обучению.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Гигиена, ритм, осанка.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презентация «Осанка и здоровье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человека», тетрадь, цветные карандаши</w:t>
            </w:r>
          </w:p>
        </w:tc>
        <w:tc>
          <w:tcPr>
            <w:tcW w:w="24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 работа по карточкам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16018" w:type="dxa"/>
            <w:gridSpan w:val="1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Кровеносная система (9 часов)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крови и органы кровообращения.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со значением крови и органами кровообращения.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 и мелкую моторику рук, мышление.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самостоятельность.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Кровеносная система, кровообращение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презентация «Значение крови и органы кровообращения»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крови. 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состав крови.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 и мелкую моторику рук, мышление.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самостоятельность.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Кровь, тромбоциты, плазма, эритроциты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презентация «Состав крови»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Лабораторная работа №4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«Микроскопическое строение крови»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Сердце: его строение и работа.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сердце его строение и работу.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мелкую моторику рук, мышление.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самостоятельность.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Предсердие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презентация «Сердце»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карточками.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Кровеносные сосуды. Круги кровообращения.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кровеносные сосуды и круги кровообращения.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зрительную память, мелкую моторику рук.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представления об окружающем мире. 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Артерия, капилляры, вены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презентация «Кровеносные сосуды»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Зарисовка схемы «Круги кровообращения»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Движение крови по сосудам. 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движение крови по сосудам.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память, мелкую моторику рук, мышление.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самостоятельность.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интерес к окружающей среде.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Артериальное давление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презентация «Движение крови по сосудам»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Лабораторная работа №5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«Подсчет частоты пульса»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кровотечениях. Переливание крови.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первую помощь при кровотечениях. Переливание крови.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память, мышление и  творческие способности.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самостоятельность.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Переливание, группа крови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презентация «Переливание</w:t>
            </w: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карточками.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заболеваний кровеносной системы.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предупреждение заболеваний кровеносной системы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навык общения, устную речь, фонематический слух.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бережное отношение к окружающей среде.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Нагрузка, отдых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тексту учебника (коллективная).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Вредное влияние табака и  спиртных напитков на сердце и кровеносные сосуды.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вредное влияние табака и  спиртных напитков на сердце и кровеносные сосуды.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 и мелкую моторику рук.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наблюдательность.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Гангрена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видеофильмов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раздела: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«Кровеносная система»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Проверить приобретенные ЗУН.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 и корригировать память и мелкую моторику рук, память, мышление.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самостоятельность, самоконтроль.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Эритроциты,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лейкоциты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карточкам с опорными словами.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16018" w:type="dxa"/>
            <w:gridSpan w:val="1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Дыхательная система (5 часов)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дыхания. Органы дыхательной системы. Строение легких.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значение дыхания и органы дыхательной системы.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мелкую моторику рук, мышление.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самостоятельность.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Бронха, трахея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цветные карандаши, презентация «Органы дыхательной системы»</w:t>
            </w:r>
          </w:p>
        </w:tc>
        <w:tc>
          <w:tcPr>
            <w:tcW w:w="2835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Зарисовка строения дыхательных путей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Дыхательные движения. Регуляция дыхания. 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дыхательные движения и  регуляцию дыхания.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мелкую моторику рук, мышление.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самостоятельность.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Дыхательные движения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цветные карандаши</w:t>
            </w:r>
          </w:p>
        </w:tc>
        <w:tc>
          <w:tcPr>
            <w:tcW w:w="2835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Лабораторная работа №6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«Состав вдыхаемого и выдыхаемого воздуха»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физического труда и спорта на развитие дыхательной системы.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влияние физического труда и спорта на развитие дыхательной системы.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и корригировать устную речь и мелкую моторику рук, память, мышление. 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 детей нравственные качества.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Жизненная емкость легких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цветные карандаши</w:t>
            </w:r>
          </w:p>
        </w:tc>
        <w:tc>
          <w:tcPr>
            <w:tcW w:w="2835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по карточкам с опорными словами.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Гигиена дыхания. Охрана воздушной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среды. Профилактика и первая помощь при нарушении дыхания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Изучить гигиену дыхания. Охрану воздушной среды.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 и корригировать внимание, память и мелкую моторику рук.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наблюдательность.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любовь к окружающей среде.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Чистый воздух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тетрадь, презентация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«Гигиена дыхательной системы»</w:t>
            </w:r>
          </w:p>
        </w:tc>
        <w:tc>
          <w:tcPr>
            <w:tcW w:w="2835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Самостоятельная работа по карточкам с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опорными словами.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раздела: «Дыхательная система»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приобретенные ЗУН.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память и мелкую моторику рук, память, мышление.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самостоятельность, самоконтроль.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Бронха, трахея, профилактика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</w:t>
            </w:r>
          </w:p>
        </w:tc>
        <w:tc>
          <w:tcPr>
            <w:tcW w:w="2835" w:type="dxa"/>
            <w:gridSpan w:val="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работа</w:t>
            </w:r>
          </w:p>
        </w:tc>
      </w:tr>
      <w:tr w:rsidR="00597E6F" w:rsidRPr="00597E6F" w:rsidTr="006847CA">
        <w:trPr>
          <w:trHeight w:val="403"/>
        </w:trPr>
        <w:tc>
          <w:tcPr>
            <w:tcW w:w="16018" w:type="dxa"/>
            <w:gridSpan w:val="1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Пищеварительная система (10 часов)</w:t>
            </w:r>
          </w:p>
        </w:tc>
        <w:tc>
          <w:tcPr>
            <w:tcW w:w="2268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Венозная кровь, артериальная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 состав пищи.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 значение и состав пищи.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 и мелкую моторику рук, мышление.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самостоятельность.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Пища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презентация «Состав пищи и ее значение»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пищеварения. Система органов пищеварения.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значение пищеварения. Систему органов пищеварения.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 и мелкую моторику рук.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наблюдательность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Пищеварение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презентация «Система органов пищеварения»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работа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и значение зубов.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строение зубов.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зрительную память, мелкую моторику рук.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Расширять представления об окружающем мире. 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Клыки, коронка, шейка, зубная эмаль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презентация «Строение и значение зубов»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по карточкам с опорными словами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Пищеварение  в ротовой полости и в желудке.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пищеварение в ротовой полости и в желудке.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память, мышление и  творческие способности.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самостоятельность.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Слюна, желудок, пищевод, желудочный сок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по опорной карточке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Пищеварение в кишечнике. Всасывание питательных веществ.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пищеварение в кишечнике. Всасывание питательных веществ.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зрительную память, мелкую моторику рук.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представления об окружающем мире. 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Всасывание, ворсинки, желчь, печень, поджелудочная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презентация «Пищеварение в кишечнике».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работа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и нормы питания.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гигиену и нормы питания.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 и мелкую моторику рук, мышление.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самостоятельность.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Аппетит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 по учебнику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желудочно-кишечных заболеваний.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отравления.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профилактику желудочно-кишечных заболеваний. Пищевые отравления.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навык общения, устную речь, фонематический слух.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бережное отношение к окружающей среде.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Глисты, пищевое отравление, ботулизм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схемы «Причина пищевых отравлений»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Вредное влияние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курения и   спиртных напитков на пищеварительную систему.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Изучить вредное влияние курения и  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спиртных напитков на пищеварительную систему.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навык общения, устную речь, фонематический слух.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бережное отношение к окружающей среде.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Алкоголь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мини-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сочинения «Мое отношение к курению»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раздела: «Пищеварительная система».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приобретенные ЗУН.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память и мелкую моторику рук, память, мышление.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самостоятельность, самоконтроль.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работа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16018" w:type="dxa"/>
            <w:gridSpan w:val="1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Выделительная система (2 часа)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выделения. Строение почек.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значение выделения. Строение почек.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 и мелкую моторику рук, мышление.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самостоятельность.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Мочеточник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презентация «Строение почек»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 заболеваний органов мочевыделительной системы.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предупреждение  заболеваний органов мочевыделительной системы.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 и мелкую моторику рук, мышление.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самостоятельность.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16018" w:type="dxa"/>
            <w:gridSpan w:val="1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Кожа (6 часов)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Строение и значение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кожи.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Изучить строение и значение кожи.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 и корригировать внимание, память и мелкую моторику рук, мышление.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самостоятельность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Кожа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тетрадь,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презентация «Строение кожи»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Индивидуальная работа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карточкам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кожи в теплорегуляции.  Закаливание организма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роль кожи в теплорегуляции. Закаливание организма.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навык общения, устную речь, фонематический слух.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самоконтроль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Теплорегуляция, закаливание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перегревании, ожогах и обморожениях.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первую помощь при перегревании, ожогах и обморожениях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 и мелкую моторику рук, мышление.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самостоятельность.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Искусственное дыхание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презентация «Первая помощь при перегревании»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по карточкам с опорными словами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кожи. Гигиенические требования к одежде и обуви.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гигиену кожи. Гигиенические требования к одежде и обуви.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 и мелкую моторику рук, мышление.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самостоятельность.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</w:t>
            </w:r>
          </w:p>
        </w:tc>
        <w:tc>
          <w:tcPr>
            <w:tcW w:w="709" w:type="dxa"/>
          </w:tcPr>
          <w:p w:rsidR="00597E6F" w:rsidRPr="00597E6F" w:rsidRDefault="00677CC8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презентация «Гигиена кожи»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работа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Повторение раздела: «Кожа».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Проверить приобретенные ЗУН.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память и мелкую моторику рук, память, мышление.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Воспитывать самостоятельность, самоконтроль.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Кожа, закаливание, теплорегуляция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16018" w:type="dxa"/>
            <w:gridSpan w:val="1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Нервная система (12 часов)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 строение нервной системы. Спиной мозг.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значение и строение нервной системы.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 и мелкую моторику рук, мышление.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самостоятельность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Нервная система, нервы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презентация «Строение нервной системы»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Головной мозг.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 головной мозг.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и корригировать устную речь и мелкую моторику рук, память, мышление. 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 детей нравственные качества.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Головной мозг, мозжечок, мост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презентация «Головной мозг»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по карточкам с опорными словами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50-51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высшей нервной деятельности человека. Речь.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особенности высшей нервной деятельности человека. Речь.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зрительную память, мелкую моторику рук.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представления об окружающем мире. 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Приобретенные, врожденные, речь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презентация «Речь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52-53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Эмоции. Внимание и память.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Эмоции. Внимание и память.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зрительную память, мелкую моторику рук.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представления об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окружающем мире. 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Эмоция, внимание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презентация «Эмоция. Внимание, Память».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по карточкам с опорными словами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 и бодрствование. Профилактика нарушения сна.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сон и бодрствование. Профилактику нарушения сна.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зрительную память, мелкую моторику рук.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представления об окружающем мире. 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Бодрствование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нервной деятельности. Режим дня.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 гигиену нервной системы. Развивать и корригировать зрительную память, мелкую моторику рук.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представления об окружающем мире. 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по опорным схемам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нервной деятельности. Влияние курения и употребления спиртных напитков на нервную систему.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нарушение нервной деятельности. Влияние курения и употребления спиртных напитков на нервную систему.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зрительную память, мелкую моторику рук.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представления об окружающем мире. 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Тарантул, гадюка, каракурт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работа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раздела: «Нервная система».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приобретенные ЗУН.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память и мелкую моторику рук, память, мышление.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самостоятельность, самоконтроль.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дня, бодрствование, эмоция, память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по карточкам с опорными словами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16018" w:type="dxa"/>
            <w:gridSpan w:val="1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Органы чувств (8 часов)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60-61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органов чувств. Орган  зрения.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значение органов чувств.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 и мелкую моторику рук.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наблюдательность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Зрение, слух, вкус, осязание, обоняние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презентация «Орган зрения»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зрения. Предупреждение глазных болезней.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гигиену зрения. Предупреждение глазных болезней.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зрительную память, мелкую моторику рук.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представления об окружающем мире. 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Глазное яблоко, сетчатка, хрусталик, радужная оболочка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презентация «Гигиена зрения»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Зарисовка схемы «Внутреннее строение глаза»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 слуха. Гигиена слуха.  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органы слуха. Гигиену слуха.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зрительную память, мелкую моторику рук.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представления об окружающем мире. 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Ушная раковина, улитка, слуховая труба, среднее ухо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презентация «Орган слуха»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таблицы «Строение органа слуха»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осязания, обоняния и вкуса.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органы осязания, обоняния, вкуса.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зрительную память, мелкую моторику рук.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представления об окружающем мире. 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Кожа, обоняние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тетрадь, презентация «Орган чувств»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раздела: «Органы чувств».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Проверить приобретенные ЗУН.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и корригировать память и </w:t>
            </w: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мелкую моторику рук, память, мышление.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самостоятельность, самоконтроль.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работа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16018" w:type="dxa"/>
            <w:gridSpan w:val="12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Охрана здоровья (1 час)</w:t>
            </w:r>
          </w:p>
        </w:tc>
      </w:tr>
      <w:tr w:rsidR="00597E6F" w:rsidRPr="00597E6F" w:rsidTr="000704E3">
        <w:trPr>
          <w:gridAfter w:val="4"/>
          <w:wAfter w:w="8220" w:type="dxa"/>
        </w:trPr>
        <w:tc>
          <w:tcPr>
            <w:tcW w:w="567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1" w:type="dxa"/>
            <w:gridSpan w:val="2"/>
          </w:tcPr>
          <w:p w:rsidR="00597E6F" w:rsidRPr="00677CC8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человека и общество. Факторы, сохраняющие здоровье.</w:t>
            </w:r>
          </w:p>
        </w:tc>
        <w:tc>
          <w:tcPr>
            <w:tcW w:w="396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здоровье человека и общество. Факторы, сохраняющие здоровье.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корригировать внимание, память и мелкую моторику рук, мышление.</w:t>
            </w:r>
          </w:p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самостоятельность.</w:t>
            </w:r>
          </w:p>
        </w:tc>
        <w:tc>
          <w:tcPr>
            <w:tcW w:w="2551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пособия, пенсии</w:t>
            </w:r>
          </w:p>
        </w:tc>
        <w:tc>
          <w:tcPr>
            <w:tcW w:w="70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тетрадь</w:t>
            </w:r>
          </w:p>
        </w:tc>
        <w:tc>
          <w:tcPr>
            <w:tcW w:w="2862" w:type="dxa"/>
            <w:gridSpan w:val="3"/>
          </w:tcPr>
          <w:p w:rsidR="00597E6F" w:rsidRPr="00597E6F" w:rsidRDefault="00597E6F" w:rsidP="00597E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по карточкам с опорными словами</w:t>
            </w:r>
          </w:p>
        </w:tc>
      </w:tr>
    </w:tbl>
    <w:p w:rsidR="00024B69" w:rsidRPr="00024B69" w:rsidRDefault="008D7E75" w:rsidP="00024B6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024B69" w:rsidRPr="00024B69" w:rsidSect="00116542">
          <w:pgSz w:w="16838" w:h="11906" w:orient="landscape"/>
          <w:pgMar w:top="1701" w:right="993" w:bottom="850" w:left="1134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</w:p>
    <w:p w:rsidR="009456B5" w:rsidRDefault="009456B5" w:rsidP="008D7E75">
      <w:pPr>
        <w:spacing w:after="0" w:line="240" w:lineRule="auto"/>
      </w:pPr>
    </w:p>
    <w:sectPr w:rsidR="009456B5" w:rsidSect="00BF6D63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03409F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F31647"/>
    <w:multiLevelType w:val="singleLevel"/>
    <w:tmpl w:val="761449F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">
    <w:nsid w:val="020E0614"/>
    <w:multiLevelType w:val="hybridMultilevel"/>
    <w:tmpl w:val="BB5C63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CB5A7B"/>
    <w:multiLevelType w:val="hybridMultilevel"/>
    <w:tmpl w:val="DACC43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E86EAD"/>
    <w:multiLevelType w:val="hybridMultilevel"/>
    <w:tmpl w:val="FA2632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876B61"/>
    <w:multiLevelType w:val="singleLevel"/>
    <w:tmpl w:val="4C32A57A"/>
    <w:lvl w:ilvl="0">
      <w:start w:val="1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6">
    <w:nsid w:val="164502DB"/>
    <w:multiLevelType w:val="hybridMultilevel"/>
    <w:tmpl w:val="8AF695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7426F"/>
    <w:multiLevelType w:val="hybridMultilevel"/>
    <w:tmpl w:val="D466C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E65CBF"/>
    <w:multiLevelType w:val="hybridMultilevel"/>
    <w:tmpl w:val="830E53FC"/>
    <w:lvl w:ilvl="0" w:tplc="6902DA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B40E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2238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2207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06FA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5436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AE96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DA91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F63B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7714D8"/>
    <w:multiLevelType w:val="singleLevel"/>
    <w:tmpl w:val="A5BCC110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10">
    <w:nsid w:val="3EFF030D"/>
    <w:multiLevelType w:val="singleLevel"/>
    <w:tmpl w:val="761449F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1">
    <w:nsid w:val="3F403543"/>
    <w:multiLevelType w:val="hybridMultilevel"/>
    <w:tmpl w:val="94EC9D48"/>
    <w:lvl w:ilvl="0" w:tplc="7EB08D20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113701"/>
    <w:multiLevelType w:val="hybridMultilevel"/>
    <w:tmpl w:val="B09E37EA"/>
    <w:lvl w:ilvl="0" w:tplc="65D65912"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835FBC"/>
    <w:multiLevelType w:val="hybridMultilevel"/>
    <w:tmpl w:val="5CE885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E570EF"/>
    <w:multiLevelType w:val="hybridMultilevel"/>
    <w:tmpl w:val="61A09D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4FA36894"/>
    <w:multiLevelType w:val="singleLevel"/>
    <w:tmpl w:val="842886AA"/>
    <w:lvl w:ilvl="0">
      <w:start w:val="1"/>
      <w:numFmt w:val="decimal"/>
      <w:lvlText w:val="%1)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55F14257"/>
    <w:multiLevelType w:val="hybridMultilevel"/>
    <w:tmpl w:val="91CEF64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7">
    <w:nsid w:val="5A4F4EE6"/>
    <w:multiLevelType w:val="hybridMultilevel"/>
    <w:tmpl w:val="246A5E3C"/>
    <w:lvl w:ilvl="0" w:tplc="5A82AC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EE6DB7"/>
    <w:multiLevelType w:val="hybridMultilevel"/>
    <w:tmpl w:val="A4FE0C3C"/>
    <w:lvl w:ilvl="0" w:tplc="66D43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22F4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7A43DA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 w:tplc="798208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B2D9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4811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C4F6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40D8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561445"/>
    <w:multiLevelType w:val="singleLevel"/>
    <w:tmpl w:val="96F49B2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0">
    <w:nsid w:val="6E2A1AAF"/>
    <w:multiLevelType w:val="singleLevel"/>
    <w:tmpl w:val="4C32A57A"/>
    <w:lvl w:ilvl="0">
      <w:start w:val="1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21">
    <w:nsid w:val="7528475C"/>
    <w:multiLevelType w:val="singleLevel"/>
    <w:tmpl w:val="A5BCC110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2">
    <w:nsid w:val="77361DB6"/>
    <w:multiLevelType w:val="singleLevel"/>
    <w:tmpl w:val="F9667B66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3">
    <w:nsid w:val="78C03E8D"/>
    <w:multiLevelType w:val="hybridMultilevel"/>
    <w:tmpl w:val="ACA0E46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>
    <w:nsid w:val="7C6509D1"/>
    <w:multiLevelType w:val="hybridMultilevel"/>
    <w:tmpl w:val="8E12DD0C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6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numFmt w:val="bullet"/>
        <w:lvlText w:val="•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2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1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1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•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"/>
  </w:num>
  <w:num w:numId="13">
    <w:abstractNumId w:val="15"/>
    <w:lvlOverride w:ilvl="0">
      <w:startOverride w:val="1"/>
    </w:lvlOverride>
  </w:num>
  <w:num w:numId="14">
    <w:abstractNumId w:val="10"/>
  </w:num>
  <w:num w:numId="15">
    <w:abstractNumId w:val="22"/>
  </w:num>
  <w:num w:numId="16">
    <w:abstractNumId w:val="9"/>
  </w:num>
  <w:num w:numId="17">
    <w:abstractNumId w:val="9"/>
    <w:lvlOverride w:ilvl="0">
      <w:lvl w:ilvl="0">
        <w:start w:val="1"/>
        <w:numFmt w:val="decimal"/>
        <w:lvlText w:val="%1.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5"/>
  </w:num>
  <w:num w:numId="19">
    <w:abstractNumId w:val="5"/>
    <w:lvlOverride w:ilvl="0">
      <w:lvl w:ilvl="0">
        <w:start w:val="1"/>
        <w:numFmt w:val="decimal"/>
        <w:lvlText w:val="%1.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21"/>
  </w:num>
  <w:num w:numId="21">
    <w:abstractNumId w:val="18"/>
  </w:num>
  <w:num w:numId="22">
    <w:abstractNumId w:val="17"/>
  </w:num>
  <w:num w:numId="23">
    <w:abstractNumId w:val="12"/>
  </w:num>
  <w:num w:numId="24">
    <w:abstractNumId w:val="11"/>
  </w:num>
  <w:num w:numId="25">
    <w:abstractNumId w:val="4"/>
  </w:num>
  <w:num w:numId="26">
    <w:abstractNumId w:val="13"/>
  </w:num>
  <w:num w:numId="27">
    <w:abstractNumId w:val="20"/>
  </w:num>
  <w:num w:numId="28">
    <w:abstractNumId w:val="23"/>
  </w:num>
  <w:num w:numId="29">
    <w:abstractNumId w:val="24"/>
  </w:num>
  <w:num w:numId="30">
    <w:abstractNumId w:val="16"/>
  </w:num>
  <w:num w:numId="31">
    <w:abstractNumId w:val="14"/>
  </w:num>
  <w:num w:numId="32">
    <w:abstractNumId w:val="2"/>
  </w:num>
  <w:num w:numId="33">
    <w:abstractNumId w:val="3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F5B"/>
    <w:rsid w:val="00024B69"/>
    <w:rsid w:val="00030DEF"/>
    <w:rsid w:val="000704E3"/>
    <w:rsid w:val="000C12A4"/>
    <w:rsid w:val="000F5129"/>
    <w:rsid w:val="00116542"/>
    <w:rsid w:val="00144C52"/>
    <w:rsid w:val="001D05CA"/>
    <w:rsid w:val="001F50B6"/>
    <w:rsid w:val="00207F6E"/>
    <w:rsid w:val="002844A4"/>
    <w:rsid w:val="003079C9"/>
    <w:rsid w:val="0032543D"/>
    <w:rsid w:val="00366769"/>
    <w:rsid w:val="003D29B8"/>
    <w:rsid w:val="003F37A4"/>
    <w:rsid w:val="00420DA2"/>
    <w:rsid w:val="00443916"/>
    <w:rsid w:val="004A21A2"/>
    <w:rsid w:val="004A2BD1"/>
    <w:rsid w:val="004D06D8"/>
    <w:rsid w:val="00517981"/>
    <w:rsid w:val="00570465"/>
    <w:rsid w:val="00597E6F"/>
    <w:rsid w:val="005C372F"/>
    <w:rsid w:val="005D6D5D"/>
    <w:rsid w:val="00677CC8"/>
    <w:rsid w:val="006847CA"/>
    <w:rsid w:val="006C499D"/>
    <w:rsid w:val="00765D81"/>
    <w:rsid w:val="008004BB"/>
    <w:rsid w:val="0084354A"/>
    <w:rsid w:val="00852BA1"/>
    <w:rsid w:val="008B430A"/>
    <w:rsid w:val="008D7E75"/>
    <w:rsid w:val="008E2777"/>
    <w:rsid w:val="009456B5"/>
    <w:rsid w:val="00964B23"/>
    <w:rsid w:val="009D74C0"/>
    <w:rsid w:val="00A57DBB"/>
    <w:rsid w:val="00A820D1"/>
    <w:rsid w:val="00BF6D63"/>
    <w:rsid w:val="00D57367"/>
    <w:rsid w:val="00D839FF"/>
    <w:rsid w:val="00E4136F"/>
    <w:rsid w:val="00F34F5B"/>
    <w:rsid w:val="00FE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1798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1798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1798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1798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1798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styleId="6">
    <w:name w:val="heading 6"/>
    <w:basedOn w:val="a"/>
    <w:next w:val="a"/>
    <w:link w:val="60"/>
    <w:qFormat/>
    <w:rsid w:val="00517981"/>
    <w:pPr>
      <w:keepNext/>
      <w:spacing w:after="0" w:line="240" w:lineRule="auto"/>
      <w:ind w:left="495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517981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i/>
      <w:iCs/>
      <w:sz w:val="20"/>
      <w:szCs w:val="18"/>
      <w:lang w:eastAsia="ru-RU"/>
    </w:rPr>
  </w:style>
  <w:style w:type="paragraph" w:styleId="8">
    <w:name w:val="heading 8"/>
    <w:basedOn w:val="a"/>
    <w:next w:val="a"/>
    <w:link w:val="80"/>
    <w:qFormat/>
    <w:rsid w:val="00517981"/>
    <w:pPr>
      <w:keepNext/>
      <w:spacing w:after="0" w:line="240" w:lineRule="auto"/>
      <w:ind w:left="1440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798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798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1798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17981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17981"/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rsid w:val="0051798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17981"/>
    <w:rPr>
      <w:rFonts w:ascii="Times New Roman" w:eastAsia="Times New Roman" w:hAnsi="Times New Roman" w:cs="Times New Roman"/>
      <w:i/>
      <w:iCs/>
      <w:sz w:val="20"/>
      <w:szCs w:val="18"/>
      <w:lang w:eastAsia="ru-RU"/>
    </w:rPr>
  </w:style>
  <w:style w:type="character" w:customStyle="1" w:styleId="80">
    <w:name w:val="Заголовок 8 Знак"/>
    <w:basedOn w:val="a0"/>
    <w:link w:val="8"/>
    <w:rsid w:val="0051798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17981"/>
  </w:style>
  <w:style w:type="numbering" w:customStyle="1" w:styleId="110">
    <w:name w:val="Нет списка11"/>
    <w:next w:val="a2"/>
    <w:uiPriority w:val="99"/>
    <w:semiHidden/>
    <w:unhideWhenUsed/>
    <w:rsid w:val="00517981"/>
  </w:style>
  <w:style w:type="table" w:styleId="a3">
    <w:name w:val="Table Grid"/>
    <w:basedOn w:val="a1"/>
    <w:rsid w:val="005179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17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Новый"/>
    <w:basedOn w:val="a"/>
    <w:rsid w:val="00517981"/>
    <w:pPr>
      <w:suppressAutoHyphens/>
      <w:spacing w:after="0" w:line="360" w:lineRule="auto"/>
      <w:ind w:firstLine="454"/>
      <w:jc w:val="both"/>
    </w:pPr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">
    <w:name w:val="Основной текст с отступом 21"/>
    <w:basedOn w:val="a"/>
    <w:rsid w:val="00517981"/>
    <w:pPr>
      <w:suppressAutoHyphens/>
      <w:spacing w:after="120" w:line="480" w:lineRule="auto"/>
      <w:ind w:left="283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517981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c7">
    <w:name w:val="c7"/>
    <w:rsid w:val="00517981"/>
  </w:style>
  <w:style w:type="character" w:customStyle="1" w:styleId="apple-converted-space">
    <w:name w:val="apple-converted-space"/>
    <w:rsid w:val="00517981"/>
  </w:style>
  <w:style w:type="paragraph" w:customStyle="1" w:styleId="c4">
    <w:name w:val="c4"/>
    <w:basedOn w:val="a"/>
    <w:rsid w:val="00517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517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517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17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51798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51798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rsid w:val="00517981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5179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rsid w:val="005179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7981"/>
    <w:rPr>
      <w:rFonts w:ascii="Courier New" w:eastAsia="Calibri" w:hAnsi="Courier New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51798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5179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(2)_"/>
    <w:link w:val="25"/>
    <w:rsid w:val="00517981"/>
    <w:rPr>
      <w:b/>
      <w:bCs/>
      <w:i/>
      <w:iCs/>
      <w:sz w:val="23"/>
      <w:szCs w:val="23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517981"/>
    <w:pPr>
      <w:shd w:val="clear" w:color="auto" w:fill="FFFFFF"/>
      <w:spacing w:after="0" w:line="230" w:lineRule="exact"/>
      <w:ind w:firstLine="280"/>
      <w:jc w:val="both"/>
    </w:pPr>
    <w:rPr>
      <w:b/>
      <w:bCs/>
      <w:i/>
      <w:iCs/>
      <w:sz w:val="23"/>
      <w:szCs w:val="23"/>
    </w:rPr>
  </w:style>
  <w:style w:type="paragraph" w:styleId="ab">
    <w:name w:val="Normal (Web)"/>
    <w:basedOn w:val="a"/>
    <w:uiPriority w:val="99"/>
    <w:unhideWhenUsed/>
    <w:rsid w:val="00517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517981"/>
  </w:style>
  <w:style w:type="character" w:styleId="ac">
    <w:name w:val="Hyperlink"/>
    <w:uiPriority w:val="99"/>
    <w:unhideWhenUsed/>
    <w:rsid w:val="00517981"/>
    <w:rPr>
      <w:color w:val="0000FF"/>
      <w:u w:val="single"/>
    </w:rPr>
  </w:style>
  <w:style w:type="paragraph" w:customStyle="1" w:styleId="Style23">
    <w:name w:val="Style23"/>
    <w:basedOn w:val="a"/>
    <w:rsid w:val="00517981"/>
    <w:pPr>
      <w:widowControl w:val="0"/>
      <w:autoSpaceDE w:val="0"/>
      <w:autoSpaceDN w:val="0"/>
      <w:adjustRightInd w:val="0"/>
      <w:spacing w:after="0" w:line="274" w:lineRule="exact"/>
      <w:ind w:hanging="197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517981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37">
    <w:name w:val="Font Style37"/>
    <w:rsid w:val="00517981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38">
    <w:name w:val="Font Style38"/>
    <w:rsid w:val="00517981"/>
    <w:rPr>
      <w:rFonts w:ascii="Times New Roman" w:hAnsi="Times New Roman" w:cs="Times New Roman" w:hint="default"/>
      <w:sz w:val="20"/>
      <w:szCs w:val="20"/>
    </w:rPr>
  </w:style>
  <w:style w:type="character" w:customStyle="1" w:styleId="FontStyle39">
    <w:name w:val="Font Style39"/>
    <w:rsid w:val="00517981"/>
    <w:rPr>
      <w:rFonts w:ascii="Times New Roman" w:hAnsi="Times New Roman" w:cs="Times New Roman" w:hint="default"/>
      <w:b/>
      <w:bCs/>
      <w:i/>
      <w:iCs/>
      <w:sz w:val="20"/>
      <w:szCs w:val="20"/>
    </w:rPr>
  </w:style>
  <w:style w:type="paragraph" w:customStyle="1" w:styleId="Style3">
    <w:name w:val="Style3"/>
    <w:basedOn w:val="a"/>
    <w:rsid w:val="00517981"/>
    <w:pPr>
      <w:widowControl w:val="0"/>
      <w:autoSpaceDE w:val="0"/>
      <w:autoSpaceDN w:val="0"/>
      <w:adjustRightInd w:val="0"/>
      <w:spacing w:after="0" w:line="232" w:lineRule="exact"/>
      <w:ind w:firstLine="283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517981"/>
    <w:pPr>
      <w:widowControl w:val="0"/>
      <w:autoSpaceDE w:val="0"/>
      <w:autoSpaceDN w:val="0"/>
      <w:adjustRightInd w:val="0"/>
      <w:spacing w:after="0" w:line="216" w:lineRule="exact"/>
      <w:ind w:firstLine="302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517981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36">
    <w:name w:val="Font Style36"/>
    <w:rsid w:val="00517981"/>
    <w:rPr>
      <w:rFonts w:ascii="Trebuchet MS" w:hAnsi="Trebuchet MS" w:cs="Trebuchet MS" w:hint="default"/>
      <w:b/>
      <w:bCs/>
      <w:sz w:val="18"/>
      <w:szCs w:val="18"/>
    </w:rPr>
  </w:style>
  <w:style w:type="paragraph" w:customStyle="1" w:styleId="12">
    <w:name w:val="Основной текст1"/>
    <w:basedOn w:val="a"/>
    <w:rsid w:val="00517981"/>
    <w:pPr>
      <w:shd w:val="clear" w:color="auto" w:fill="FFFFFF"/>
      <w:suppressAutoHyphens/>
      <w:spacing w:after="0" w:line="274" w:lineRule="exact"/>
      <w:ind w:hanging="780"/>
      <w:jc w:val="center"/>
    </w:pPr>
    <w:rPr>
      <w:rFonts w:ascii="Calibri" w:eastAsia="Calibri" w:hAnsi="Calibri" w:cs="Calibri"/>
      <w:sz w:val="23"/>
      <w:szCs w:val="23"/>
      <w:shd w:val="clear" w:color="auto" w:fill="FFFFFF"/>
      <w:lang w:eastAsia="ar-SA"/>
    </w:rPr>
  </w:style>
  <w:style w:type="paragraph" w:customStyle="1" w:styleId="ad">
    <w:name w:val="Стиль"/>
    <w:uiPriority w:val="99"/>
    <w:rsid w:val="005179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517981"/>
  </w:style>
  <w:style w:type="table" w:customStyle="1" w:styleId="13">
    <w:name w:val="Сетка таблицы1"/>
    <w:basedOn w:val="a1"/>
    <w:next w:val="a3"/>
    <w:uiPriority w:val="59"/>
    <w:rsid w:val="00517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51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17981"/>
  </w:style>
  <w:style w:type="paragraph" w:styleId="af0">
    <w:name w:val="footer"/>
    <w:basedOn w:val="a"/>
    <w:link w:val="af1"/>
    <w:uiPriority w:val="99"/>
    <w:unhideWhenUsed/>
    <w:rsid w:val="0051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17981"/>
  </w:style>
  <w:style w:type="numbering" w:customStyle="1" w:styleId="31">
    <w:name w:val="Нет списка3"/>
    <w:next w:val="a2"/>
    <w:uiPriority w:val="99"/>
    <w:semiHidden/>
    <w:unhideWhenUsed/>
    <w:rsid w:val="00517981"/>
  </w:style>
  <w:style w:type="paragraph" w:styleId="af2">
    <w:name w:val="Title"/>
    <w:basedOn w:val="a"/>
    <w:link w:val="af3"/>
    <w:qFormat/>
    <w:rsid w:val="0051798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3">
    <w:name w:val="Название Знак"/>
    <w:basedOn w:val="a0"/>
    <w:link w:val="af2"/>
    <w:rsid w:val="0051798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7">
    <w:name w:val="Body Text 2"/>
    <w:basedOn w:val="a"/>
    <w:link w:val="28"/>
    <w:rsid w:val="0051798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0"/>
    <w:link w:val="27"/>
    <w:rsid w:val="005179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semiHidden/>
    <w:rsid w:val="00517981"/>
    <w:pPr>
      <w:spacing w:after="0" w:line="240" w:lineRule="auto"/>
    </w:pPr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character" w:customStyle="1" w:styleId="33">
    <w:name w:val="Основной текст 3 Знак"/>
    <w:basedOn w:val="a0"/>
    <w:link w:val="32"/>
    <w:semiHidden/>
    <w:rsid w:val="00517981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table" w:customStyle="1" w:styleId="29">
    <w:name w:val="Сетка таблицы2"/>
    <w:basedOn w:val="a1"/>
    <w:next w:val="a3"/>
    <w:rsid w:val="005179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517981"/>
  </w:style>
  <w:style w:type="table" w:customStyle="1" w:styleId="112">
    <w:name w:val="Сетка таблицы11"/>
    <w:basedOn w:val="a1"/>
    <w:next w:val="a3"/>
    <w:rsid w:val="005179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517981"/>
  </w:style>
  <w:style w:type="numbering" w:customStyle="1" w:styleId="1111">
    <w:name w:val="Нет списка1111"/>
    <w:next w:val="a2"/>
    <w:uiPriority w:val="99"/>
    <w:semiHidden/>
    <w:unhideWhenUsed/>
    <w:rsid w:val="00517981"/>
  </w:style>
  <w:style w:type="table" w:customStyle="1" w:styleId="211">
    <w:name w:val="Сетка таблицы21"/>
    <w:basedOn w:val="a1"/>
    <w:next w:val="a3"/>
    <w:uiPriority w:val="59"/>
    <w:rsid w:val="005179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2"/>
    <w:uiPriority w:val="99"/>
    <w:semiHidden/>
    <w:unhideWhenUsed/>
    <w:rsid w:val="00517981"/>
  </w:style>
  <w:style w:type="table" w:customStyle="1" w:styleId="1110">
    <w:name w:val="Сетка таблицы111"/>
    <w:basedOn w:val="a1"/>
    <w:next w:val="a3"/>
    <w:uiPriority w:val="59"/>
    <w:rsid w:val="00517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116542"/>
  </w:style>
  <w:style w:type="numbering" w:customStyle="1" w:styleId="120">
    <w:name w:val="Нет списка12"/>
    <w:next w:val="a2"/>
    <w:uiPriority w:val="99"/>
    <w:semiHidden/>
    <w:unhideWhenUsed/>
    <w:rsid w:val="00116542"/>
  </w:style>
  <w:style w:type="table" w:customStyle="1" w:styleId="34">
    <w:name w:val="Сетка таблицы3"/>
    <w:basedOn w:val="a1"/>
    <w:next w:val="a3"/>
    <w:uiPriority w:val="59"/>
    <w:rsid w:val="001165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116542"/>
  </w:style>
  <w:style w:type="table" w:customStyle="1" w:styleId="121">
    <w:name w:val="Сетка таблицы12"/>
    <w:basedOn w:val="a1"/>
    <w:next w:val="a3"/>
    <w:uiPriority w:val="59"/>
    <w:rsid w:val="0011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116542"/>
  </w:style>
  <w:style w:type="table" w:customStyle="1" w:styleId="221">
    <w:name w:val="Сетка таблицы22"/>
    <w:basedOn w:val="a1"/>
    <w:next w:val="a3"/>
    <w:rsid w:val="001165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116542"/>
  </w:style>
  <w:style w:type="table" w:customStyle="1" w:styleId="1121">
    <w:name w:val="Сетка таблицы112"/>
    <w:basedOn w:val="a1"/>
    <w:next w:val="a3"/>
    <w:rsid w:val="001165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2"/>
    <w:next w:val="a2"/>
    <w:uiPriority w:val="99"/>
    <w:semiHidden/>
    <w:unhideWhenUsed/>
    <w:rsid w:val="00116542"/>
  </w:style>
  <w:style w:type="numbering" w:customStyle="1" w:styleId="1112">
    <w:name w:val="Нет списка1112"/>
    <w:next w:val="a2"/>
    <w:uiPriority w:val="99"/>
    <w:semiHidden/>
    <w:unhideWhenUsed/>
    <w:rsid w:val="00116542"/>
  </w:style>
  <w:style w:type="table" w:customStyle="1" w:styleId="2111">
    <w:name w:val="Сетка таблицы211"/>
    <w:basedOn w:val="a1"/>
    <w:next w:val="a3"/>
    <w:uiPriority w:val="59"/>
    <w:rsid w:val="001165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10">
    <w:name w:val="Нет списка2111"/>
    <w:next w:val="a2"/>
    <w:uiPriority w:val="99"/>
    <w:semiHidden/>
    <w:unhideWhenUsed/>
    <w:rsid w:val="00116542"/>
  </w:style>
  <w:style w:type="table" w:customStyle="1" w:styleId="11110">
    <w:name w:val="Сетка таблицы1111"/>
    <w:basedOn w:val="a1"/>
    <w:next w:val="a3"/>
    <w:uiPriority w:val="59"/>
    <w:rsid w:val="0011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3"/>
    <w:rsid w:val="00307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3"/>
    <w:rsid w:val="00597E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3"/>
    <w:uiPriority w:val="59"/>
    <w:rsid w:val="00597E6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next w:val="a3"/>
    <w:uiPriority w:val="59"/>
    <w:rsid w:val="00597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2844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2"/>
    <w:uiPriority w:val="99"/>
    <w:semiHidden/>
    <w:unhideWhenUsed/>
    <w:rsid w:val="00FE0627"/>
  </w:style>
  <w:style w:type="table" w:customStyle="1" w:styleId="510">
    <w:name w:val="Сетка таблицы51"/>
    <w:basedOn w:val="a1"/>
    <w:next w:val="a3"/>
    <w:uiPriority w:val="39"/>
    <w:rsid w:val="00FE0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3"/>
    <w:uiPriority w:val="59"/>
    <w:rsid w:val="00FE0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FE062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basedOn w:val="a1"/>
    <w:next w:val="a3"/>
    <w:uiPriority w:val="59"/>
    <w:rsid w:val="00FE0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FE0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06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1798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1798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1798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1798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1798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styleId="6">
    <w:name w:val="heading 6"/>
    <w:basedOn w:val="a"/>
    <w:next w:val="a"/>
    <w:link w:val="60"/>
    <w:qFormat/>
    <w:rsid w:val="00517981"/>
    <w:pPr>
      <w:keepNext/>
      <w:spacing w:after="0" w:line="240" w:lineRule="auto"/>
      <w:ind w:left="495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517981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i/>
      <w:iCs/>
      <w:sz w:val="20"/>
      <w:szCs w:val="18"/>
      <w:lang w:eastAsia="ru-RU"/>
    </w:rPr>
  </w:style>
  <w:style w:type="paragraph" w:styleId="8">
    <w:name w:val="heading 8"/>
    <w:basedOn w:val="a"/>
    <w:next w:val="a"/>
    <w:link w:val="80"/>
    <w:qFormat/>
    <w:rsid w:val="00517981"/>
    <w:pPr>
      <w:keepNext/>
      <w:spacing w:after="0" w:line="240" w:lineRule="auto"/>
      <w:ind w:left="1440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798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798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1798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17981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17981"/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rsid w:val="0051798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17981"/>
    <w:rPr>
      <w:rFonts w:ascii="Times New Roman" w:eastAsia="Times New Roman" w:hAnsi="Times New Roman" w:cs="Times New Roman"/>
      <w:i/>
      <w:iCs/>
      <w:sz w:val="20"/>
      <w:szCs w:val="18"/>
      <w:lang w:eastAsia="ru-RU"/>
    </w:rPr>
  </w:style>
  <w:style w:type="character" w:customStyle="1" w:styleId="80">
    <w:name w:val="Заголовок 8 Знак"/>
    <w:basedOn w:val="a0"/>
    <w:link w:val="8"/>
    <w:rsid w:val="0051798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17981"/>
  </w:style>
  <w:style w:type="numbering" w:customStyle="1" w:styleId="110">
    <w:name w:val="Нет списка11"/>
    <w:next w:val="a2"/>
    <w:uiPriority w:val="99"/>
    <w:semiHidden/>
    <w:unhideWhenUsed/>
    <w:rsid w:val="00517981"/>
  </w:style>
  <w:style w:type="table" w:styleId="a3">
    <w:name w:val="Table Grid"/>
    <w:basedOn w:val="a1"/>
    <w:rsid w:val="005179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17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Новый"/>
    <w:basedOn w:val="a"/>
    <w:rsid w:val="00517981"/>
    <w:pPr>
      <w:suppressAutoHyphens/>
      <w:spacing w:after="0" w:line="360" w:lineRule="auto"/>
      <w:ind w:firstLine="454"/>
      <w:jc w:val="both"/>
    </w:pPr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">
    <w:name w:val="Основной текст с отступом 21"/>
    <w:basedOn w:val="a"/>
    <w:rsid w:val="00517981"/>
    <w:pPr>
      <w:suppressAutoHyphens/>
      <w:spacing w:after="120" w:line="480" w:lineRule="auto"/>
      <w:ind w:left="283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517981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c7">
    <w:name w:val="c7"/>
    <w:rsid w:val="00517981"/>
  </w:style>
  <w:style w:type="character" w:customStyle="1" w:styleId="apple-converted-space">
    <w:name w:val="apple-converted-space"/>
    <w:rsid w:val="00517981"/>
  </w:style>
  <w:style w:type="paragraph" w:customStyle="1" w:styleId="c4">
    <w:name w:val="c4"/>
    <w:basedOn w:val="a"/>
    <w:rsid w:val="00517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517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517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17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51798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51798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rsid w:val="00517981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5179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rsid w:val="005179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7981"/>
    <w:rPr>
      <w:rFonts w:ascii="Courier New" w:eastAsia="Calibri" w:hAnsi="Courier New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51798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5179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(2)_"/>
    <w:link w:val="25"/>
    <w:rsid w:val="00517981"/>
    <w:rPr>
      <w:b/>
      <w:bCs/>
      <w:i/>
      <w:iCs/>
      <w:sz w:val="23"/>
      <w:szCs w:val="23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517981"/>
    <w:pPr>
      <w:shd w:val="clear" w:color="auto" w:fill="FFFFFF"/>
      <w:spacing w:after="0" w:line="230" w:lineRule="exact"/>
      <w:ind w:firstLine="280"/>
      <w:jc w:val="both"/>
    </w:pPr>
    <w:rPr>
      <w:b/>
      <w:bCs/>
      <w:i/>
      <w:iCs/>
      <w:sz w:val="23"/>
      <w:szCs w:val="23"/>
    </w:rPr>
  </w:style>
  <w:style w:type="paragraph" w:styleId="ab">
    <w:name w:val="Normal (Web)"/>
    <w:basedOn w:val="a"/>
    <w:uiPriority w:val="99"/>
    <w:unhideWhenUsed/>
    <w:rsid w:val="00517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517981"/>
  </w:style>
  <w:style w:type="character" w:styleId="ac">
    <w:name w:val="Hyperlink"/>
    <w:uiPriority w:val="99"/>
    <w:unhideWhenUsed/>
    <w:rsid w:val="00517981"/>
    <w:rPr>
      <w:color w:val="0000FF"/>
      <w:u w:val="single"/>
    </w:rPr>
  </w:style>
  <w:style w:type="paragraph" w:customStyle="1" w:styleId="Style23">
    <w:name w:val="Style23"/>
    <w:basedOn w:val="a"/>
    <w:rsid w:val="00517981"/>
    <w:pPr>
      <w:widowControl w:val="0"/>
      <w:autoSpaceDE w:val="0"/>
      <w:autoSpaceDN w:val="0"/>
      <w:adjustRightInd w:val="0"/>
      <w:spacing w:after="0" w:line="274" w:lineRule="exact"/>
      <w:ind w:hanging="197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517981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37">
    <w:name w:val="Font Style37"/>
    <w:rsid w:val="00517981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38">
    <w:name w:val="Font Style38"/>
    <w:rsid w:val="00517981"/>
    <w:rPr>
      <w:rFonts w:ascii="Times New Roman" w:hAnsi="Times New Roman" w:cs="Times New Roman" w:hint="default"/>
      <w:sz w:val="20"/>
      <w:szCs w:val="20"/>
    </w:rPr>
  </w:style>
  <w:style w:type="character" w:customStyle="1" w:styleId="FontStyle39">
    <w:name w:val="Font Style39"/>
    <w:rsid w:val="00517981"/>
    <w:rPr>
      <w:rFonts w:ascii="Times New Roman" w:hAnsi="Times New Roman" w:cs="Times New Roman" w:hint="default"/>
      <w:b/>
      <w:bCs/>
      <w:i/>
      <w:iCs/>
      <w:sz w:val="20"/>
      <w:szCs w:val="20"/>
    </w:rPr>
  </w:style>
  <w:style w:type="paragraph" w:customStyle="1" w:styleId="Style3">
    <w:name w:val="Style3"/>
    <w:basedOn w:val="a"/>
    <w:rsid w:val="00517981"/>
    <w:pPr>
      <w:widowControl w:val="0"/>
      <w:autoSpaceDE w:val="0"/>
      <w:autoSpaceDN w:val="0"/>
      <w:adjustRightInd w:val="0"/>
      <w:spacing w:after="0" w:line="232" w:lineRule="exact"/>
      <w:ind w:firstLine="283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517981"/>
    <w:pPr>
      <w:widowControl w:val="0"/>
      <w:autoSpaceDE w:val="0"/>
      <w:autoSpaceDN w:val="0"/>
      <w:adjustRightInd w:val="0"/>
      <w:spacing w:after="0" w:line="216" w:lineRule="exact"/>
      <w:ind w:firstLine="302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517981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36">
    <w:name w:val="Font Style36"/>
    <w:rsid w:val="00517981"/>
    <w:rPr>
      <w:rFonts w:ascii="Trebuchet MS" w:hAnsi="Trebuchet MS" w:cs="Trebuchet MS" w:hint="default"/>
      <w:b/>
      <w:bCs/>
      <w:sz w:val="18"/>
      <w:szCs w:val="18"/>
    </w:rPr>
  </w:style>
  <w:style w:type="paragraph" w:customStyle="1" w:styleId="12">
    <w:name w:val="Основной текст1"/>
    <w:basedOn w:val="a"/>
    <w:rsid w:val="00517981"/>
    <w:pPr>
      <w:shd w:val="clear" w:color="auto" w:fill="FFFFFF"/>
      <w:suppressAutoHyphens/>
      <w:spacing w:after="0" w:line="274" w:lineRule="exact"/>
      <w:ind w:hanging="780"/>
      <w:jc w:val="center"/>
    </w:pPr>
    <w:rPr>
      <w:rFonts w:ascii="Calibri" w:eastAsia="Calibri" w:hAnsi="Calibri" w:cs="Calibri"/>
      <w:sz w:val="23"/>
      <w:szCs w:val="23"/>
      <w:shd w:val="clear" w:color="auto" w:fill="FFFFFF"/>
      <w:lang w:eastAsia="ar-SA"/>
    </w:rPr>
  </w:style>
  <w:style w:type="paragraph" w:customStyle="1" w:styleId="ad">
    <w:name w:val="Стиль"/>
    <w:uiPriority w:val="99"/>
    <w:rsid w:val="005179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517981"/>
  </w:style>
  <w:style w:type="table" w:customStyle="1" w:styleId="13">
    <w:name w:val="Сетка таблицы1"/>
    <w:basedOn w:val="a1"/>
    <w:next w:val="a3"/>
    <w:uiPriority w:val="59"/>
    <w:rsid w:val="00517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51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17981"/>
  </w:style>
  <w:style w:type="paragraph" w:styleId="af0">
    <w:name w:val="footer"/>
    <w:basedOn w:val="a"/>
    <w:link w:val="af1"/>
    <w:uiPriority w:val="99"/>
    <w:unhideWhenUsed/>
    <w:rsid w:val="0051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17981"/>
  </w:style>
  <w:style w:type="numbering" w:customStyle="1" w:styleId="31">
    <w:name w:val="Нет списка3"/>
    <w:next w:val="a2"/>
    <w:uiPriority w:val="99"/>
    <w:semiHidden/>
    <w:unhideWhenUsed/>
    <w:rsid w:val="00517981"/>
  </w:style>
  <w:style w:type="paragraph" w:styleId="af2">
    <w:name w:val="Title"/>
    <w:basedOn w:val="a"/>
    <w:link w:val="af3"/>
    <w:qFormat/>
    <w:rsid w:val="0051798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3">
    <w:name w:val="Название Знак"/>
    <w:basedOn w:val="a0"/>
    <w:link w:val="af2"/>
    <w:rsid w:val="0051798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7">
    <w:name w:val="Body Text 2"/>
    <w:basedOn w:val="a"/>
    <w:link w:val="28"/>
    <w:rsid w:val="0051798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0"/>
    <w:link w:val="27"/>
    <w:rsid w:val="005179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semiHidden/>
    <w:rsid w:val="00517981"/>
    <w:pPr>
      <w:spacing w:after="0" w:line="240" w:lineRule="auto"/>
    </w:pPr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character" w:customStyle="1" w:styleId="33">
    <w:name w:val="Основной текст 3 Знак"/>
    <w:basedOn w:val="a0"/>
    <w:link w:val="32"/>
    <w:semiHidden/>
    <w:rsid w:val="00517981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table" w:customStyle="1" w:styleId="29">
    <w:name w:val="Сетка таблицы2"/>
    <w:basedOn w:val="a1"/>
    <w:next w:val="a3"/>
    <w:rsid w:val="005179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517981"/>
  </w:style>
  <w:style w:type="table" w:customStyle="1" w:styleId="112">
    <w:name w:val="Сетка таблицы11"/>
    <w:basedOn w:val="a1"/>
    <w:next w:val="a3"/>
    <w:rsid w:val="005179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517981"/>
  </w:style>
  <w:style w:type="numbering" w:customStyle="1" w:styleId="1111">
    <w:name w:val="Нет списка1111"/>
    <w:next w:val="a2"/>
    <w:uiPriority w:val="99"/>
    <w:semiHidden/>
    <w:unhideWhenUsed/>
    <w:rsid w:val="00517981"/>
  </w:style>
  <w:style w:type="table" w:customStyle="1" w:styleId="211">
    <w:name w:val="Сетка таблицы21"/>
    <w:basedOn w:val="a1"/>
    <w:next w:val="a3"/>
    <w:uiPriority w:val="59"/>
    <w:rsid w:val="005179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2"/>
    <w:uiPriority w:val="99"/>
    <w:semiHidden/>
    <w:unhideWhenUsed/>
    <w:rsid w:val="00517981"/>
  </w:style>
  <w:style w:type="table" w:customStyle="1" w:styleId="1110">
    <w:name w:val="Сетка таблицы111"/>
    <w:basedOn w:val="a1"/>
    <w:next w:val="a3"/>
    <w:uiPriority w:val="59"/>
    <w:rsid w:val="00517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116542"/>
  </w:style>
  <w:style w:type="numbering" w:customStyle="1" w:styleId="120">
    <w:name w:val="Нет списка12"/>
    <w:next w:val="a2"/>
    <w:uiPriority w:val="99"/>
    <w:semiHidden/>
    <w:unhideWhenUsed/>
    <w:rsid w:val="00116542"/>
  </w:style>
  <w:style w:type="table" w:customStyle="1" w:styleId="34">
    <w:name w:val="Сетка таблицы3"/>
    <w:basedOn w:val="a1"/>
    <w:next w:val="a3"/>
    <w:uiPriority w:val="59"/>
    <w:rsid w:val="001165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116542"/>
  </w:style>
  <w:style w:type="table" w:customStyle="1" w:styleId="121">
    <w:name w:val="Сетка таблицы12"/>
    <w:basedOn w:val="a1"/>
    <w:next w:val="a3"/>
    <w:uiPriority w:val="59"/>
    <w:rsid w:val="0011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116542"/>
  </w:style>
  <w:style w:type="table" w:customStyle="1" w:styleId="221">
    <w:name w:val="Сетка таблицы22"/>
    <w:basedOn w:val="a1"/>
    <w:next w:val="a3"/>
    <w:rsid w:val="001165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116542"/>
  </w:style>
  <w:style w:type="table" w:customStyle="1" w:styleId="1121">
    <w:name w:val="Сетка таблицы112"/>
    <w:basedOn w:val="a1"/>
    <w:next w:val="a3"/>
    <w:rsid w:val="001165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2"/>
    <w:next w:val="a2"/>
    <w:uiPriority w:val="99"/>
    <w:semiHidden/>
    <w:unhideWhenUsed/>
    <w:rsid w:val="00116542"/>
  </w:style>
  <w:style w:type="numbering" w:customStyle="1" w:styleId="1112">
    <w:name w:val="Нет списка1112"/>
    <w:next w:val="a2"/>
    <w:uiPriority w:val="99"/>
    <w:semiHidden/>
    <w:unhideWhenUsed/>
    <w:rsid w:val="00116542"/>
  </w:style>
  <w:style w:type="table" w:customStyle="1" w:styleId="2111">
    <w:name w:val="Сетка таблицы211"/>
    <w:basedOn w:val="a1"/>
    <w:next w:val="a3"/>
    <w:uiPriority w:val="59"/>
    <w:rsid w:val="001165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10">
    <w:name w:val="Нет списка2111"/>
    <w:next w:val="a2"/>
    <w:uiPriority w:val="99"/>
    <w:semiHidden/>
    <w:unhideWhenUsed/>
    <w:rsid w:val="00116542"/>
  </w:style>
  <w:style w:type="table" w:customStyle="1" w:styleId="11110">
    <w:name w:val="Сетка таблицы1111"/>
    <w:basedOn w:val="a1"/>
    <w:next w:val="a3"/>
    <w:uiPriority w:val="59"/>
    <w:rsid w:val="0011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3"/>
    <w:rsid w:val="00307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3"/>
    <w:rsid w:val="00597E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3"/>
    <w:uiPriority w:val="59"/>
    <w:rsid w:val="00597E6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next w:val="a3"/>
    <w:uiPriority w:val="59"/>
    <w:rsid w:val="00597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2844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2"/>
    <w:uiPriority w:val="99"/>
    <w:semiHidden/>
    <w:unhideWhenUsed/>
    <w:rsid w:val="00FE0627"/>
  </w:style>
  <w:style w:type="table" w:customStyle="1" w:styleId="510">
    <w:name w:val="Сетка таблицы51"/>
    <w:basedOn w:val="a1"/>
    <w:next w:val="a3"/>
    <w:uiPriority w:val="39"/>
    <w:rsid w:val="00FE0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3"/>
    <w:uiPriority w:val="59"/>
    <w:rsid w:val="00FE0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FE062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basedOn w:val="a1"/>
    <w:next w:val="a3"/>
    <w:uiPriority w:val="59"/>
    <w:rsid w:val="00FE0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FE0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06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erjabina.tatjana@rambl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6A2E4-176E-4A17-89CB-34A74BF00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80</Pages>
  <Words>18145</Words>
  <Characters>103433</Characters>
  <Application>Microsoft Office Word</Application>
  <DocSecurity>0</DocSecurity>
  <Lines>861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2022-11-10T16:37:00Z</dcterms:created>
  <dcterms:modified xsi:type="dcterms:W3CDTF">2022-11-10T17:09:00Z</dcterms:modified>
</cp:coreProperties>
</file>