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A7D" w:rsidRPr="00546FBA" w:rsidRDefault="007E1A7D" w:rsidP="007E1A7D">
      <w:pPr>
        <w:pStyle w:val="a3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СОВЕТЫ РОДИТЕЛЯМ: </w:t>
      </w:r>
      <w:r w:rsidRPr="00546FBA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КАК ВЫБРАТЬ КАЧЕСТВЕННОЕ, БЕЗОПАСНОЕ И УДОБНОЕ АВТОКРЕСЛО (ДУУ) ДЛЯ ВАШЕГО РЕБЁНКА?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b/>
          <w:bCs/>
          <w:sz w:val="28"/>
          <w:szCs w:val="28"/>
        </w:rPr>
        <w:t>ДУУ должно иметь сертификат безопасности ЕСЕ R44/04</w:t>
      </w:r>
      <w:r w:rsidRPr="00546FBA">
        <w:rPr>
          <w:rFonts w:ascii="Times New Roman" w:hAnsi="Times New Roman" w:cs="Times New Roman"/>
          <w:sz w:val="28"/>
          <w:szCs w:val="28"/>
        </w:rPr>
        <w:t>. На кресле должна присутствовать оранжевая наклейка, о которой речь шла выше.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b/>
          <w:bCs/>
          <w:sz w:val="28"/>
          <w:szCs w:val="28"/>
        </w:rPr>
        <w:t>ДУУ должно быть произведено проверенными фирмами</w:t>
      </w:r>
      <w:r w:rsidRPr="00546FBA">
        <w:rPr>
          <w:rFonts w:ascii="Times New Roman" w:hAnsi="Times New Roman" w:cs="Times New Roman"/>
          <w:sz w:val="28"/>
          <w:szCs w:val="28"/>
        </w:rPr>
        <w:t>. Инструкция должна быть на русском языке и иметь доступное изложение. Если инструкция вам не понятна, не стоит выбирать такое кресло.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Выбирая автокресло для младенца, исходите из того, сколько времени ему придётся проводить в автомобиле. Если предполагаются краткие поездки, обратите внимание на кресла группы 0+. Хотя все они рассчитаны на детей весом до 13 кг, сиденья не одинаковы по своим габаритам. В некоторых моделях ребёнок может ездить до года, из других вырастает быстрее. Возможность крепления кресла группы 0+ на шасси удобно для транспортировки ребёнка в кресле вне автомобиля. Также помните, что детей как можно дольше нужно перевозить лицом против хода движения, и это правило нужно соблюдать минимум до года, пока шея малыша не окрепнет и он не научится хорошо сидеть.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Если малышу в возрасте до шести месяцев придётся переносить долгие поездки, обратите внимание также на кресла группы 0, чтобы иметь возможность перевозить ребёнка в положении лёжа. Обратите внимание, что ребёнок в кресле группы 0 (а также совмещённых групп) обязательно должен фиксироваться широкими и мягкими внутренними ремешками, а вокруг головы малыша должна размещаться дополнительная защита.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Дети до трёх лет (а некоторые и старше) часто спят во время поездки. Поэтому важно наличие в кресле отдельных положений для сна и бодрствования.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Выбирая автокресло для детей возрастом от 1 года, прежде всего подготовьте их к этой покупке. Особенно, если дети до этого не ездили в автомобильном сиденье. Дайте ребёнку возможность посидеть в выбираемых автокреслах. Ему должно быть удобно и комфортно, иначе в дороге он начнёт капризничать.</w:t>
      </w:r>
    </w:p>
    <w:p w:rsidR="007E1A7D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 xml:space="preserve">Перед покупкой «примерьте» автокресло в свой автомобиль, так как оно может не подойти к профилю сидений вашего автомобиля, для его крепления может не хватить длины ремня безопасности. 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Как определить, вырос ли ребёнок из автокресла? Для автокресел группы 1 и выше: голова не должна выступать за верхний край спинки более чем на треть и/или точки выхода внутреннего ремня безопасности – находиться ниже плеча ребёнка. Для автокресел, устанавливаемых против хода движения: голова ребёнка не должна выступать за верхний край спинки.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6D8" w:rsidRDefault="00DB26D8"/>
    <w:sectPr w:rsidR="00DB26D8" w:rsidSect="00FD6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1A7D"/>
    <w:rsid w:val="005B3766"/>
    <w:rsid w:val="006F5FB7"/>
    <w:rsid w:val="007D5A99"/>
    <w:rsid w:val="007E1A7D"/>
    <w:rsid w:val="00B94109"/>
    <w:rsid w:val="00DB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E1A7D"/>
  </w:style>
  <w:style w:type="paragraph" w:styleId="a3">
    <w:name w:val="No Spacing"/>
    <w:uiPriority w:val="1"/>
    <w:qFormat/>
    <w:rsid w:val="007E1A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2073</Characters>
  <Application>Microsoft Office Word</Application>
  <DocSecurity>0</DocSecurity>
  <Lines>17</Lines>
  <Paragraphs>4</Paragraphs>
  <ScaleCrop>false</ScaleCrop>
  <Company>Microsoft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Gibdd-prop</dc:creator>
  <cp:lastModifiedBy>Пользователь Windows</cp:lastModifiedBy>
  <cp:revision>2</cp:revision>
  <dcterms:created xsi:type="dcterms:W3CDTF">2022-11-07T09:02:00Z</dcterms:created>
  <dcterms:modified xsi:type="dcterms:W3CDTF">2022-11-07T09:02:00Z</dcterms:modified>
</cp:coreProperties>
</file>